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Geopolitical</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33" w:name="Xfbe989bf30c6210a43428f0fadf5b694ffff93d"/>
    <w:p>
      <w:pPr>
        <w:pStyle w:val="Heading1"/>
      </w:pPr>
      <w:r>
        <w:t xml:space="preserve">The Strategic and Economic Imperative of Marine Engineering Expertise in Afghanistan Kabul</w:t>
      </w:r>
    </w:p>
    <w:p>
      <w:pPr>
        <w:pStyle w:val="FirstParagraph"/>
      </w:pPr>
      <w:r>
        <w:rPr>
          <w:iCs/>
          <w:i/>
        </w:rPr>
        <w:t xml:space="preserve">A Research Paper on Industrial Infrastructure, Hydro-Engineering, and Regional Connectivity</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nuanced role of Marine Engineer qualifications within the specific geographical and political context of Afghanistan Kabul. While traditionally associated with maritime navigation and shipbuilding, Marine Engineering encompasses critical competencies in hydro-mechanics, fluid dynamics, power systems, and heavy machinery maintenance. For a landlocked nation such as Afghanistan, where Kabul serves as the central hub for administration and emerging infrastructure projects, these skills are pivotal for managing water resources, revitalizing industrial sectors connected to regional trade routes (particularly via Pakistan and Iran), and establishing renewable energy solutions. This document argues that training engineers with Marine Engineering profiles in Kabul can significantly contribute to national resilience by optimizing hydraulic systems, improving logistical supply chains through riverine transport potential on the Amu Darya, and maintaining complex mechanical infrastructure.</w:t>
      </w:r>
    </w:p>
    <w:bookmarkEnd w:id="20"/>
    <w:bookmarkStart w:id="21" w:name="introduction"/>
    <w:p>
      <w:pPr>
        <w:pStyle w:val="Heading2"/>
      </w:pPr>
      <w:r>
        <w:t xml:space="preserve">1. Introduction</w:t>
      </w:r>
    </w:p>
    <w:p>
      <w:pPr>
        <w:pStyle w:val="FirstParagraph"/>
      </w:pPr>
      <w:r>
        <w:t xml:space="preserve">Afghanistan presents a unique geopolitical challenge due to its landlocked status. Historically, access to maritime trade has been restricted through neighboring ports in Pakistan (Karachi and Gwadar) and Iran (Chabahar). Consequently, the concept of "Marine Engineer" might seem disconnected from the daily realities of</w:t>
      </w:r>
      <w:r>
        <w:t xml:space="preserve"> </w:t>
      </w:r>
      <w:r>
        <w:rPr>
          <w:bCs/>
          <w:b/>
        </w:rPr>
        <w:t xml:space="preserve">Afghanistan Kabul</w:t>
      </w:r>
      <w:r>
        <w:t xml:space="preserve">. However, this perspective is narrowly defined. Marine Engineering is not limited to life on a vessel; it is fundamentally about mastering engines, propulsion systems, hydraulic structures, and energy conversion in harsh environments.</w:t>
      </w:r>
    </w:p>
    <w:p>
      <w:pPr>
        <w:pStyle w:val="BodyText"/>
      </w:pPr>
      <w:r>
        <w:t xml:space="preserve">In recent years, the focus in</w:t>
      </w:r>
      <w:r>
        <w:t xml:space="preserve"> </w:t>
      </w:r>
      <w:r>
        <w:rPr>
          <w:bCs/>
          <w:b/>
        </w:rPr>
        <w:t xml:space="preserve">Afghanistan Kabul</w:t>
      </w:r>
      <w:r>
        <w:t xml:space="preserve"> </w:t>
      </w:r>
      <w:r>
        <w:t xml:space="preserve">has shifted toward internal infrastructure development. The need for robust mechanical engineering solutions has grown alongside efforts to improve water security and industrial capacity. This paper investigates how the technical framework of a Marine Engineer can be adapted to serve terrestrial needs, specifically focusing on water management systems, heavy transport logistics, and energy generation in the</w:t>
      </w:r>
      <w:r>
        <w:t xml:space="preserve"> </w:t>
      </w:r>
      <w:r>
        <w:rPr>
          <w:bCs/>
          <w:b/>
        </w:rPr>
        <w:t xml:space="preserve">Afghanistan Kabul</w:t>
      </w:r>
      <w:r>
        <w:t xml:space="preserve"> </w:t>
      </w:r>
      <w:r>
        <w:t xml:space="preserve">region.</w:t>
      </w:r>
    </w:p>
    <w:bookmarkEnd w:id="21"/>
    <w:bookmarkStart w:id="22" w:name="Xd9a6d98b9cb53b53d907fde6a2bba405827f4d4"/>
    <w:p>
      <w:pPr>
        <w:pStyle w:val="Heading2"/>
      </w:pPr>
      <w:r>
        <w:t xml:space="preserve">2. Historical Context of Engineering Education in Afghanistan</w:t>
      </w:r>
    </w:p>
    <w:p>
      <w:pPr>
        <w:pStyle w:val="FirstParagraph"/>
      </w:pPr>
      <w:r>
        <w:t xml:space="preserve">The educational landscape in Afghanistan has suffered significant disruptions over the past four decades. However, technical and vocational training remains a priority for rebuilding national capacity. In the universities located in</w:t>
      </w:r>
      <w:r>
        <w:t xml:space="preserve"> </w:t>
      </w:r>
      <w:r>
        <w:rPr>
          <w:bCs/>
          <w:b/>
        </w:rPr>
        <w:t xml:space="preserve">Afghanistan Kabul</w:t>
      </w:r>
      <w:r>
        <w:t xml:space="preserve">, such as Kabul University andKabul Polytechnic, engineering departments have sought to diversify their curricula to meet modern needs.</w:t>
      </w:r>
    </w:p>
    <w:p>
      <w:pPr>
        <w:pStyle w:val="BodyText"/>
      </w:pPr>
      <w:r>
        <w:t xml:space="preserve">While Civil Engineering has traditionally dominated infrastructure discussions, the role of Mechanical and Marine Engineering is increasingly recognized for its applicability in power generation and heavy machinery. A Marine Engineer is trained to handle high-pressure systems, combustion engines, and electrical grids—skills that are directly transferable to maintaining power plants and industrial facilities in</w:t>
      </w:r>
      <w:r>
        <w:t xml:space="preserve"> </w:t>
      </w:r>
      <w:r>
        <w:rPr>
          <w:bCs/>
          <w:b/>
        </w:rPr>
        <w:t xml:space="preserve">Afghanistan Kabul</w:t>
      </w:r>
      <w:r>
        <w:t xml:space="preserve">. Understanding this bridge between maritime theory and terrestrial application is crucial for curriculum development.</w:t>
      </w:r>
    </w:p>
    <w:bookmarkEnd w:id="22"/>
    <w:bookmarkStart w:id="25" w:name="X6e0ca997ea5435226e57f55bf8fb1718c0ef6f3"/>
    <w:p>
      <w:pPr>
        <w:pStyle w:val="Heading2"/>
      </w:pPr>
      <w:r>
        <w:t xml:space="preserve">3. Hydraulic Infrastructure and Water Resource Management</w:t>
      </w:r>
    </w:p>
    <w:p>
      <w:pPr>
        <w:pStyle w:val="FirstParagraph"/>
      </w:pPr>
      <w:r>
        <w:t xml:space="preserve">A central concern for Afghanistan is water security. The country relies heavily on the Amu Darya river, which forms part of its northern border, and various irrigation systems that feed agricultural heartlands. Marine Engineers are experts in fluid mechanics, pump systems, and turbine technology.</w:t>
      </w:r>
    </w:p>
    <w:bookmarkStart w:id="23" w:name="irrigation-systems"/>
    <w:p>
      <w:pPr>
        <w:pStyle w:val="Heading3"/>
      </w:pPr>
      <w:r>
        <w:t xml:space="preserve">3.1 Irrigation Systems</w:t>
      </w:r>
    </w:p>
    <w:p>
      <w:pPr>
        <w:pStyle w:val="FirstParagraph"/>
      </w:pPr>
      <w:r>
        <w:t xml:space="preserve">In the valleys surrounding</w:t>
      </w:r>
      <w:r>
        <w:t xml:space="preserve"> </w:t>
      </w:r>
      <w:r>
        <w:rPr>
          <w:bCs/>
          <w:b/>
        </w:rPr>
        <w:t xml:space="preserve">Afghanistan Kabul</w:t>
      </w:r>
      <w:r>
        <w:t xml:space="preserve">, traditional irrigation methods often suffer from inefficiency due to poor maintenance of pumping stations. A Marine Engineer possesses specialized knowledge in centrifugal pumps, diesel-driven water pumps, and hydraulic control systems. By applying marine-grade maintenance protocols to local agricultural infrastructure, engineers in</w:t>
      </w:r>
      <w:r>
        <w:t xml:space="preserve"> </w:t>
      </w:r>
      <w:r>
        <w:rPr>
          <w:bCs/>
          <w:b/>
        </w:rPr>
        <w:t xml:space="preserve">Afghanistan Kabul</w:t>
      </w:r>
      <w:r>
        <w:t xml:space="preserve"> </w:t>
      </w:r>
      <w:r>
        <w:t xml:space="preserve">can significantly reduce water loss and improve crop yields.</w:t>
      </w:r>
    </w:p>
    <w:bookmarkEnd w:id="23"/>
    <w:bookmarkStart w:id="24" w:name="flood-control"/>
    <w:p>
      <w:pPr>
        <w:pStyle w:val="Heading3"/>
      </w:pPr>
      <w:r>
        <w:t xml:space="preserve">3.2 Flood Control</w:t>
      </w:r>
    </w:p>
    <w:p>
      <w:pPr>
        <w:pStyle w:val="FirstParagraph"/>
      </w:pPr>
      <w:r>
        <w:t xml:space="preserve">Kabul is periodically susceptible to flash floods during spring snowmelt. Managing these risks requires advanced understanding of flow dynamics and dam gate mechanisms—core competencies of a Marine Engineer involved in naval architecture and hydroelectric projects. Designing or maintaining spillways and floodgates in the Kabul basin requires precision that aligns with marine engineering standards.</w:t>
      </w:r>
    </w:p>
    <w:bookmarkEnd w:id="24"/>
    <w:bookmarkEnd w:id="25"/>
    <w:bookmarkStart w:id="26" w:name="energy-security-and-power-generation"/>
    <w:p>
      <w:pPr>
        <w:pStyle w:val="Heading2"/>
      </w:pPr>
      <w:r>
        <w:t xml:space="preserve">4. Energy Security and Power Generation</w:t>
      </w:r>
    </w:p>
    <w:p>
      <w:pPr>
        <w:pStyle w:val="FirstParagraph"/>
      </w:pPr>
      <w:r>
        <w:t xml:space="preserve">Afghanistan faces chronic energy shortages, a problem that is particularly acute in the capital city of</w:t>
      </w:r>
      <w:r>
        <w:t xml:space="preserve"> </w:t>
      </w:r>
      <w:r>
        <w:rPr>
          <w:bCs/>
          <w:b/>
        </w:rPr>
        <w:t xml:space="preserve">Afghanistan Kabul</w:t>
      </w:r>
      <w:r>
        <w:t xml:space="preserve">. While solar and wind are being explored, diesel and gas turbines remain primary sources of electricity for many sectors.</w:t>
      </w:r>
    </w:p>
    <w:p>
      <w:pPr>
        <w:pStyle w:val="BodyText"/>
      </w:pPr>
      <w:r>
        <w:t xml:space="preserve">Marine Engineers are extensively trained in the operation, maintenance, and repair of internal combustion engines and turbine generators. In a context where fuel supply chains can be disrupted by geopolitical tensions (particularly regarding routes from</w:t>
      </w:r>
      <w:r>
        <w:t xml:space="preserve"> </w:t>
      </w:r>
      <w:r>
        <w:rPr>
          <w:bCs/>
          <w:b/>
        </w:rPr>
        <w:t xml:space="preserve">Afghanistan Kabul</w:t>
      </w:r>
      <w:r>
        <w:t xml:space="preserve"> </w:t>
      </w:r>
      <w:r>
        <w:t xml:space="preserve">to sea ports), local expertise in maintaining engine efficiency becomes a matter of national security. Training professionals as Marine Engineers allows for the optimization of existing thermal power plants, extending their lifespan and improving fuel economy.</w:t>
      </w:r>
    </w:p>
    <w:bookmarkEnd w:id="26"/>
    <w:bookmarkStart w:id="29" w:name="logistics-and-regional-connectivity"/>
    <w:p>
      <w:pPr>
        <w:pStyle w:val="Heading2"/>
      </w:pPr>
      <w:r>
        <w:t xml:space="preserve">5. Logistics and Regional Connectivity</w:t>
      </w:r>
    </w:p>
    <w:p>
      <w:pPr>
        <w:pStyle w:val="FirstParagraph"/>
      </w:pPr>
      <w:r>
        <w:t xml:space="preserve">The economic future of Afghanistan depends on its integration into regional trade networks. The Northern Corridor connects Afghanistan to Central Asia, while southern routes lead to the Arabian Sea via Pakistan. Although Afghanistan is landlocked, "Marine" logistics still apply through multimodal transport.</w:t>
      </w:r>
    </w:p>
    <w:bookmarkStart w:id="27" w:name="riverine-transport-potential"/>
    <w:p>
      <w:pPr>
        <w:pStyle w:val="Heading3"/>
      </w:pPr>
      <w:r>
        <w:t xml:space="preserve">5.1 Riverine Transport Potential</w:t>
      </w:r>
    </w:p>
    <w:p>
      <w:pPr>
        <w:pStyle w:val="FirstParagraph"/>
      </w:pPr>
      <w:r>
        <w:t xml:space="preserve">Scholars have long debated the potential of using the Amu Darya and other rivers for barge transport, which could drastically reduce freight costs compared to road haulage. To realize this vision, specialized engineering is required to build shallow-draft vessels and port facilities. A Marine Engineer trained in ship design and propulsion would be essential in planning any such riverine infrastructure connected to the broader economy centered in</w:t>
      </w:r>
      <w:r>
        <w:t xml:space="preserve"> </w:t>
      </w:r>
      <w:r>
        <w:rPr>
          <w:bCs/>
          <w:b/>
        </w:rPr>
        <w:t xml:space="preserve">Afghanistan Kabul</w:t>
      </w:r>
      <w:r>
        <w:t xml:space="preserve">.</w:t>
      </w:r>
    </w:p>
    <w:bookmarkEnd w:id="27"/>
    <w:bookmarkStart w:id="28" w:name="maintenance-of-heavy-transport-vehicles"/>
    <w:p>
      <w:pPr>
        <w:pStyle w:val="Heading3"/>
      </w:pPr>
      <w:r>
        <w:t xml:space="preserve">5.2 Maintenance of Heavy Transport Vehicles</w:t>
      </w:r>
    </w:p>
    <w:p>
      <w:pPr>
        <w:pStyle w:val="FirstParagraph"/>
      </w:pPr>
      <w:r>
        <w:t xml:space="preserve">The trucks moving goods through the Salang Tunnel and other critical arteries require rigorous maintenance. The principles of marine propulsion—complex gearboxes, shaft alignments, and diesel engine overhauls—are directly applicable to heavy-duty terrestrial vehicles used in logistics hubs near</w:t>
      </w:r>
      <w:r>
        <w:t xml:space="preserve"> </w:t>
      </w:r>
      <w:r>
        <w:rPr>
          <w:bCs/>
          <w:b/>
        </w:rPr>
        <w:t xml:space="preserve">Afghanistan Kabul</w:t>
      </w:r>
      <w:r>
        <w:t xml:space="preserve">.</w:t>
      </w:r>
    </w:p>
    <w:bookmarkEnd w:id="28"/>
    <w:bookmarkEnd w:id="29"/>
    <w:bookmarkStart w:id="30" w:name="challenges-and-future-directions"/>
    <w:p>
      <w:pPr>
        <w:pStyle w:val="Heading2"/>
      </w:pPr>
      <w:r>
        <w:t xml:space="preserve">6. Challenges and Future Directions</w:t>
      </w:r>
    </w:p>
    <w:p>
      <w:pPr>
        <w:pStyle w:val="FirstParagraph"/>
      </w:pPr>
      <w:r>
        <w:t xml:space="preserve">The integration of Marine Engineering principles into the civilian infrastructure of</w:t>
      </w:r>
      <w:r>
        <w:t xml:space="preserve"> </w:t>
      </w:r>
      <w:r>
        <w:rPr>
          <w:bCs/>
          <w:b/>
        </w:rPr>
        <w:t xml:space="preserve">Afghanistan Kabul</w:t>
      </w:r>
      <w:r>
        <w:t xml:space="preserve"> </w:t>
      </w:r>
      <w:r>
        <w:t xml:space="preserve">faces several challenges:</w:t>
      </w:r>
    </w:p>
    <w:p>
      <w:pPr>
        <w:pStyle w:val="BodyText"/>
      </w:pPr>
      <w:r>
        <w:t xml:space="preserve">1. **Resource Allocation**: Funding for specialized technical education must be prioritized.</w:t>
      </w:r>
      <w:r>
        <w:br/>
      </w:r>
      <w:r>
        <w:t xml:space="preserve">2. **Brain Drain**: Retaining skilled engineers in</w:t>
      </w:r>
      <w:r>
        <w:t xml:space="preserve"> </w:t>
      </w:r>
      <w:r>
        <w:rPr>
          <w:bCs/>
          <w:b/>
        </w:rPr>
        <w:t xml:space="preserve">Afghanistan Kabul</w:t>
      </w:r>
      <w:r>
        <w:t xml:space="preserve"> </w:t>
      </w:r>
      <w:r>
        <w:t xml:space="preserve">requires creating viable career paths that utilize their specific skill sets.</w:t>
      </w:r>
      <w:r>
        <w:br/>
      </w:r>
      <w:r>
        <w:t xml:space="preserve">3. **International Standards**: Aligning local engineering practices with international maritime standards (such as those from the IMO) can enhance the quality of infrastructure projects.</w:t>
      </w:r>
      <w:r>
        <w:br/>
      </w:r>
      <w:r>
        <w:t xml:space="preserve">Future research should focus on pilot projects in</w:t>
      </w:r>
      <w:r>
        <w:t xml:space="preserve"> </w:t>
      </w:r>
      <w:r>
        <w:rPr>
          <w:bCs/>
          <w:b/>
        </w:rPr>
        <w:t xml:space="preserve">Afghanistan Kabul</w:t>
      </w:r>
      <w:r>
        <w:t xml:space="preserve"> </w:t>
      </w:r>
      <w:r>
        <w:t xml:space="preserve">that demonstrate the utility of Marine Engineer skills, such as upgrading local water pumping stations or retrofitting power plants for better efficiency. Collaborative programs with maritime nations could provide technical assistance and training facilities.</w:t>
      </w:r>
    </w:p>
    <w:bookmarkEnd w:id="30"/>
    <w:bookmarkStart w:id="31" w:name="conclusion"/>
    <w:p>
      <w:pPr>
        <w:pStyle w:val="Heading2"/>
      </w:pPr>
      <w:r>
        <w:t xml:space="preserve">7. Conclusion</w:t>
      </w:r>
    </w:p>
    <w:p>
      <w:pPr>
        <w:pStyle w:val="FirstParagraph"/>
      </w:pPr>
      <w:r>
        <w:t xml:space="preserve">The term "Marine Engineer" may initially appear incongruous with the inland geography of Afghanistan. However, a closer examination reveals that the core competencies of this profession—mastery of engines, hydraulics, and energy systems—are vital for the development of</w:t>
      </w:r>
      <w:r>
        <w:t xml:space="preserve"> </w:t>
      </w:r>
      <w:r>
        <w:rPr>
          <w:bCs/>
          <w:b/>
        </w:rPr>
        <w:t xml:space="preserve">Afghanistan Kabul</w:t>
      </w:r>
      <w:r>
        <w:t xml:space="preserve">. By reorienting Marine Engineering education toward terrestrial applications in water management, energy production, and logistical maintenance, Afghanistan can leverage these skills to overcome its landlocked constraints.</w:t>
      </w:r>
    </w:p>
    <w:p>
      <w:pPr>
        <w:pStyle w:val="BodyText"/>
      </w:pPr>
      <w:r>
        <w:t xml:space="preserve">For policymakers in</w:t>
      </w:r>
      <w:r>
        <w:t xml:space="preserve"> </w:t>
      </w:r>
      <w:r>
        <w:rPr>
          <w:bCs/>
          <w:b/>
        </w:rPr>
        <w:t xml:space="preserve">Afghanistan Kabul</w:t>
      </w:r>
      <w:r>
        <w:t xml:space="preserve">, investing in this specialized engineering discipline offers a pathway to enhanced self-sufficiency. It transforms a maritime-focused title into a versatile toolkit for national reconstruction. As Afghanistan seeks stability and economic growth, the expertise of Marine Engineers will play an indirect yet critical role in powering the infrastructure that supports daily life in the capital and beyond.</w:t>
      </w:r>
    </w:p>
    <w:p>
      <w:r>
        <w:pict>
          <v:rect style="width:0;height:1.5pt" o:hralign="center" o:hrstd="t" o:hr="t"/>
        </w:pict>
      </w:r>
    </w:p>
    <w:bookmarkEnd w:id="31"/>
    <w:bookmarkStart w:id="32" w:name="references"/>
    <w:p>
      <w:pPr>
        <w:pStyle w:val="Heading2"/>
      </w:pPr>
      <w:r>
        <w:t xml:space="preserve">References</w:t>
      </w:r>
    </w:p>
    <w:p>
      <w:pPr>
        <w:pStyle w:val="FirstParagraph"/>
      </w:pPr>
      <w:r>
        <w:rPr>
          <w:iCs/>
          <w:i/>
        </w:rPr>
        <w:t xml:space="preserve">Note: The following references are illustrative of standard academic formats for this type of research paper.</w:t>
      </w:r>
    </w:p>
    <w:p>
      <w:pPr>
        <w:pStyle w:val="BodyText"/>
      </w:pPr>
      <w:r>
        <w:t xml:space="preserve">1. World Bank. (2020). *Afghanistan Economic Monitor: Infrastructure and Connectivity*. Washington, DC: World Bank Group.</w:t>
      </w:r>
      <w:r>
        <w:br/>
      </w:r>
      <w:r>
        <w:t xml:space="preserve">2. United Nations Development Programme (UNDP). (2019). *Water Resources Management in Central Asia and Afghanistan*. New York: UNDP.</w:t>
      </w:r>
      <w:r>
        <w:br/>
      </w:r>
      <w:r>
        <w:t xml:space="preserve">3. International Maritime Organization (IMO). (2018). *Marine Engineering Standards and Guidelines for Sustainable Transport*. London: IMO Press.</w:t>
      </w:r>
      <w:r>
        <w:br/>
      </w:r>
      <w:r>
        <w:t xml:space="preserve">4. Ministry of Rural Rehabilitation and Development, Government of Afghanistan. (2015). *National Infrastructure Development Plan*. Kabul: GAO.</w:t>
      </w:r>
      <w:r>
        <w:br/>
      </w:r>
      <w:r>
        <w:t xml:space="preserve">5. Smith, J., &amp; Doe, A. (2021). "Translating Maritime Skills to Landlocked Economies." *Journal of Asian Engineering Education*, 14(3), 45-60.</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Marine Engineering in the Geopolitical Context of Afghanistan Kabul</dc:title>
  <dc:creator/>
  <dc:language>en</dc:language>
  <cp:keywords/>
  <dcterms:created xsi:type="dcterms:W3CDTF">2026-07-29T13:02:58Z</dcterms:created>
  <dcterms:modified xsi:type="dcterms:W3CDTF">2026-07-29T13:02:58Z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