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Context</w:t>
      </w:r>
      <w:r>
        <w:t xml:space="preserve"> </w:t>
      </w:r>
      <w:r>
        <w:t xml:space="preserve">of</w:t>
      </w:r>
      <w:r>
        <w:t xml:space="preserve"> </w:t>
      </w:r>
      <w:r>
        <w:t xml:space="preserve">Argentina</w:t>
      </w:r>
      <w:r>
        <w:t xml:space="preserve"> </w:t>
      </w:r>
      <w:r>
        <w:t xml:space="preserve">Córdoba</w:t>
      </w:r>
    </w:p>
    <w:bookmarkStart w:id="20" w:name="X10f21f6a7ee82bea45471b410ffd7fb0b94791d"/>
    <w:p>
      <w:pPr>
        <w:pStyle w:val="Heading1"/>
      </w:pPr>
      <w:r>
        <w:t xml:space="preserve">The Strategic Role of the Marine Engineer in the Industrial Context of Argentina Córdoba</w:t>
      </w:r>
    </w:p>
    <w:p>
      <w:pPr>
        <w:pStyle w:val="FirstParagraph"/>
      </w:pPr>
      <w:r>
        <w:rPr>
          <w:bCs/>
          <w:b/>
        </w:rPr>
        <w:t xml:space="preserve">An Analysis of Thermodynamic Applications, Maritime Logistics, and Mechanical Systems in an Inland Hub</w:t>
      </w:r>
    </w:p>
    <w:bookmarkEnd w:id="20"/>
    <w:bookmarkStart w:id="21" w:name="abstract"/>
    <w:p>
      <w:pPr>
        <w:pStyle w:val="Heading3"/>
      </w:pPr>
      <w:r>
        <w:t xml:space="preserve">Abstract</w:t>
      </w:r>
    </w:p>
    <w:p>
      <w:pPr>
        <w:pStyle w:val="FirstParagraph"/>
      </w:pPr>
      <w:r>
        <w:t xml:space="preserve">This research paper explores the critical contributions and multifaceted responsibilities of a Marine Engineer within the specific industrial and geographical context of Argentina Córdoba. Contrary to common misconceptions that restrict marine engineering solely to naval vessels, this document highlights how the core competencies of a Marine Engineer—thermodynamics, fluid mechanics, energy systems management, and mechanical design—are vital to the inland maritime logistics network (specifically the Paraná-Paraguay waterways) and the broader industrial sector of Córdoba province. The study analyzes how these professionals ensure operational efficiency in cargo transport along key rivers while also contributing to local manufacturing and energy generation industries.</w:t>
      </w:r>
    </w:p>
    <w:bookmarkEnd w:id="21"/>
    <w:bookmarkStart w:id="22" w:name="introduction"/>
    <w:p>
      <w:pPr>
        <w:pStyle w:val="Heading2"/>
      </w:pPr>
      <w:r>
        <w:t xml:space="preserve">1. Introduction</w:t>
      </w:r>
    </w:p>
    <w:p>
      <w:pPr>
        <w:pStyle w:val="FirstParagraph"/>
      </w:pPr>
      <w:r>
        <w:t xml:space="preserve">The profession of a Marine Engineer is often misunderstood by the general public, frequently being conflated exclusively with the operation of ships at sea. However, the fundamental training of a Marine Engineer encompasses a broad spectrum of mechanical and thermodynamic principles that are applicable far beyond coastal waters. In the context of Argentina Córdoba, an inland province that serves as a crucial logistical and industrial hub for South America, the role of this specialist is both understated and indispensable. This paper aims to dissect the specific applications of marine engineering expertise within Argentina Córdoba, focusing on three primary areas: inland waterway logistics, industrial energy management, and mechanical systems maintenance.</w:t>
      </w:r>
    </w:p>
    <w:p>
      <w:pPr>
        <w:pStyle w:val="BodyText"/>
      </w:pPr>
      <w:r>
        <w:t xml:space="preserve">Argentina Córdoba is not a coastal region; it is located in the Mesopotamia-Andean transition zone. Yet, its economic vitality is deeply tied to its connection with the Paraná River through complex canal systems and road networks. The movement of grain, soybeans, timber, and machinery from the fertile Pampas region to export ports requires robust engineering oversight. Furthermore, Córdoba has long been recognized as an automotive and aerospace manufacturing center in Latin America. The skills inherent to a Marine Engineer are directly transferable to these high-tech manufacturing environments.</w:t>
      </w:r>
    </w:p>
    <w:bookmarkEnd w:id="22"/>
    <w:bookmarkStart w:id="23" w:name="Xb5823dba671cb44456023dfc29c1e8da46e6793"/>
    <w:p>
      <w:pPr>
        <w:pStyle w:val="Heading2"/>
      </w:pPr>
      <w:r>
        <w:t xml:space="preserve">2. Thermodynamic Principles and Energy Systems</w:t>
      </w:r>
    </w:p>
    <w:p>
      <w:pPr>
        <w:pStyle w:val="FirstParagraph"/>
      </w:pPr>
      <w:r>
        <w:t xml:space="preserve">The core curriculum of marine engineering is heavily rooted in thermodynamics, heat transfer, and power plant operations. In Argentina Córdoba, these principles are utilized extensively in the industrial sector. The province hosts numerous thermal power plants and industrial facilities that require constant monitoring of boiler efficiency, turbine performance, and waste heat recovery systems.</w:t>
      </w:r>
    </w:p>
    <w:p>
      <w:pPr>
        <w:pStyle w:val="BodyText"/>
      </w:pPr>
      <w:r>
        <w:t xml:space="preserve">A Marine Engineer is trained to optimize combustion processes to minimize fuel consumption and emissions. This expertise is increasingly valuable in Argentina Córdoba as local industries strive to comply with stricter environmental regulations. For instance, in the processing of agricultural products such as soybeans for export, large-scale industrial dryers and mills require precise thermal control. The ability of a Marine Engineer to manage these energy-intensive processes ensures cost-efficiency and sustainability. Moreover, the growing interest in renewable energy integration within Argentina presents opportunities for marine engineers to apply their knowledge of fluid dynamics and turbine mechanics to hydroelectric systems that feed into the regional power grid.</w:t>
      </w:r>
    </w:p>
    <w:bookmarkEnd w:id="23"/>
    <w:bookmarkStart w:id="24" w:name="X35065371880a42adec846381b6782efe66debd3"/>
    <w:p>
      <w:pPr>
        <w:pStyle w:val="Heading2"/>
      </w:pPr>
      <w:r>
        <w:t xml:space="preserve">3. Inland Maritime Logistics: The Paraná-Paraguay Waterway</w:t>
      </w:r>
    </w:p>
    <w:p>
      <w:pPr>
        <w:pStyle w:val="FirstParagraph"/>
      </w:pPr>
      <w:r>
        <w:t xml:space="preserve">A significant portion of Argentina’s export economy relies on fluvial transport. While Argentina Córdoba itself does not have a coastline, its economic output is heavily dependent on the navigation of the Paraná River. The province serves as a staging area where goods are consolidated before being transported via barges to ports such as Rosario and Buenos Aires.</w:t>
      </w:r>
    </w:p>
    <w:p>
      <w:pPr>
        <w:pStyle w:val="BodyText"/>
      </w:pPr>
      <w:r>
        <w:t xml:space="preserve">In this logistical chain, the Marine Engineer plays a pivotal role in ensuring the reliability of propulsion systems for inland vessels. Barges and tugboats operating on these rivers face unique challenges, including variable water levels, sedimentation issues, and corrosion due to freshwater dynamics. A Marine Engineer is tasked with maintaining diesel engines and transmission systems that operate under harsh conditions. In Argentina Córdoba, engineering firms often contract marine specialists to inspect and repair the mechanical components of rivercraft that service local industries.</w:t>
      </w:r>
    </w:p>
    <w:p>
      <w:pPr>
        <w:pStyle w:val="BodyText"/>
      </w:pPr>
      <w:r>
        <w:t xml:space="preserve">Furthermore, the design of efficient hulls and propulsion systems for inland vessels requires a deep understanding of fluid mechanics—a cornerstone of marine engineering education. Collaborations between local universities in Argentina Córdoba and maritime logistics companies often involve marine engineers contributing to the optimization of barge designs to maximize cargo capacity while minimizing drag. This optimization is crucial for reducing transportation costs, thereby maintaining the competitiveness of Argentine agricultural exports in the global market.</w:t>
      </w:r>
    </w:p>
    <w:bookmarkEnd w:id="24"/>
    <w:bookmarkStart w:id="25" w:name="X6d3fa01bc20218bad4f8505202108aca54cc2ad"/>
    <w:p>
      <w:pPr>
        <w:pStyle w:val="Heading2"/>
      </w:pPr>
      <w:r>
        <w:t xml:space="preserve">4. Mechanical Design and Industrial Manufacturing</w:t>
      </w:r>
    </w:p>
    <w:p>
      <w:pPr>
        <w:pStyle w:val="FirstParagraph"/>
      </w:pPr>
      <w:r>
        <w:t xml:space="preserve">Córdoba is frequently referred to as "The Engine Room" of Argentina due to its strong automotive and aerospace industries. Companies such as Mercedes-Benz, Volkswagen, and various Tier-1 suppliers have established significant operations in the region. The design, assembly, and maintenance of complex mechanical systems are central to these industries.</w:t>
      </w:r>
    </w:p>
    <w:p>
      <w:pPr>
        <w:pStyle w:val="BodyText"/>
      </w:pPr>
      <w:r>
        <w:t xml:space="preserve">The rigorous training in mechanical design that a Marine Engineer receives—covering topics such as stress analysis, material science, and machine element design—is highly relevant to the automotive sector. In Argentina Córdoba, marine engineers often transition into roles involving the development of engine components, hydraulic systems for heavy machinery, and precision manufacturing processes. The ability to understand how different mechanical parts interact within a closed system is a skill directly derived from marine engineering principles.</w:t>
      </w:r>
    </w:p>
    <w:p>
      <w:pPr>
        <w:pStyle w:val="BodyText"/>
      </w:pPr>
      <w:r>
        <w:t xml:space="preserve">Additionally, the aerospace industry in Córdoba requires extreme reliability in mechanical systems. The failure tolerance in aerospace components is minimal, much like in maritime applications where safety at sea is paramount. Therefore, the quality assurance and predictive maintenance strategies employed by Marine Engineers are valuable assets to these high-stakes manufacturing environments.</w:t>
      </w:r>
    </w:p>
    <w:bookmarkEnd w:id="25"/>
    <w:bookmarkStart w:id="26" w:name="challenges-and-future-prospects"/>
    <w:p>
      <w:pPr>
        <w:pStyle w:val="Heading2"/>
      </w:pPr>
      <w:r>
        <w:t xml:space="preserve">5. Challenges and Future Prospects</w:t>
      </w:r>
    </w:p>
    <w:p>
      <w:pPr>
        <w:pStyle w:val="FirstParagraph"/>
      </w:pPr>
      <w:r>
        <w:t xml:space="preserve">Despite the clear applicability of marine engineering skills in Argentina Córdoba, there is a persistent challenge in recognizing inland maritime logistics as part of the "marine" sector. Many engineers working on river transport or industrial energy systems may not identify themselves strictly as "Marine Engineers," leading to a potential undervaluation of their specific expertise.</w:t>
      </w:r>
    </w:p>
    <w:p>
      <w:pPr>
        <w:pStyle w:val="BodyText"/>
      </w:pPr>
      <w:r>
        <w:t xml:space="preserve">However, the future looks promising. As Argentina seeks to expand its fluvial infrastructure and modernize its port connections with Córdoba’s industrial output, there will be a heightened demand for specialized engineering knowledge. The integration of digital technologies, such as IoT sensors for engine monitoring and AI-driven predictive maintenance, aligns perfectly with the technological advancements currently shaping the global maritime industry. Marine Engineers in Argentina Córdoba will likely lead these digital transformations in local industries.</w:t>
      </w:r>
    </w:p>
    <w:p>
      <w:pPr>
        <w:pStyle w:val="BodyText"/>
      </w:pPr>
      <w:r>
        <w:t xml:space="preserve">Moreover, environmental sustainability is becoming a central theme. The push for greener fuels and more efficient energy consumption mechanisms requires professionals who understand complex thermodynamic cycles. Marine Engineers are uniquely positioned to drive these innovations within the Argentine industrial landscape.</w:t>
      </w:r>
    </w:p>
    <w:bookmarkEnd w:id="26"/>
    <w:bookmarkStart w:id="27" w:name="conclusion"/>
    <w:p>
      <w:pPr>
        <w:pStyle w:val="Heading2"/>
      </w:pPr>
      <w:r>
        <w:t xml:space="preserve">6. Conclusion</w:t>
      </w:r>
    </w:p>
    <w:p>
      <w:pPr>
        <w:pStyle w:val="FirstParagraph"/>
      </w:pPr>
      <w:r>
        <w:t xml:space="preserve">In conclusion, the role of a Marine Engineer extends far beyond the confines of coastal ships and open oceans. In Argentina Córdoba, these professionals are integral to the functioning of inland logistics networks, industrial energy systems, and advanced manufacturing sectors. Their expertise in thermodynamics, mechanical design, and fluid mechanics provides essential value to a province that serves as an economic powerhouse for Argentina.</w:t>
      </w:r>
    </w:p>
    <w:p>
      <w:pPr>
        <w:pStyle w:val="BodyText"/>
      </w:pPr>
      <w:r>
        <w:t xml:space="preserve">Recognizing the versatility of the Marine Engineer profession is crucial for maximizing human capital in Argentina Córdoba. By leveraging these skills for inland maritime logistics and industrial development, the region can enhance its operational efficiency, reduce environmental impact, and maintain its competitive edge in global trade. As such, supporting education and professional development in marine engineering principles remains a strategic imperative for the sustainable growth of Argentina Córdoba.</w:t>
      </w:r>
    </w:p>
    <w:bookmarkEnd w:id="27"/>
    <w:bookmarkStart w:id="28" w:name="references"/>
    <w:p>
      <w:pPr>
        <w:pStyle w:val="Heading2"/>
      </w:pPr>
      <w:r>
        <w:t xml:space="preserve">7. References</w:t>
      </w:r>
    </w:p>
    <w:p>
      <w:pPr>
        <w:pStyle w:val="FirstParagraph"/>
      </w:pPr>
      <w:r>
        <w:rPr>
          <w:iCs/>
          <w:i/>
        </w:rPr>
        <w:t xml:space="preserve">Note: The following references are representative of the types of sources that would support this research paper within an academic context regarding Argentine industrial and maritime logistics.</w:t>
      </w:r>
    </w:p>
    <w:p>
      <w:pPr>
        <w:numPr>
          <w:ilvl w:val="0"/>
          <w:numId w:val="1001"/>
        </w:numPr>
        <w:pStyle w:val="Compact"/>
      </w:pPr>
      <w:r>
        <w:t xml:space="preserve">Instituto Nacional de Tecnología Industrial (INTI). (2023).</w:t>
      </w:r>
      <w:r>
        <w:t xml:space="preserve"> </w:t>
      </w:r>
      <w:r>
        <w:rPr>
          <w:bCs/>
          <w:b/>
        </w:rPr>
        <w:t xml:space="preserve">Mechanical Systems in Argentine Manufacturing</w:t>
      </w:r>
      <w:r>
        <w:t xml:space="preserve">. Buenos Aires: INTI Publications.</w:t>
      </w:r>
    </w:p>
    <w:p>
      <w:pPr>
        <w:numPr>
          <w:ilvl w:val="0"/>
          <w:numId w:val="1001"/>
        </w:numPr>
        <w:pStyle w:val="Compact"/>
      </w:pPr>
      <w:r>
        <w:t xml:space="preserve">Cámara de la Industria Naval Argentina. (2024).</w:t>
      </w:r>
      <w:r>
        <w:t xml:space="preserve"> </w:t>
      </w:r>
      <w:r>
        <w:rPr>
          <w:bCs/>
          <w:b/>
        </w:rPr>
        <w:t xml:space="preserve">Inland Waterway Logistics and Economic Impact</w:t>
      </w:r>
      <w:r>
        <w:t xml:space="preserve">. Report on the Paraná River Corridor.</w:t>
      </w:r>
    </w:p>
    <w:p>
      <w:pPr>
        <w:numPr>
          <w:ilvl w:val="0"/>
          <w:numId w:val="1001"/>
        </w:numPr>
        <w:pStyle w:val="Compact"/>
      </w:pPr>
      <w:r>
        <w:t xml:space="preserve">Universidad Tecnológica Nacional (UTN), Facultad Regional Córdoba. (2023).</w:t>
      </w:r>
      <w:r>
        <w:t xml:space="preserve"> </w:t>
      </w:r>
      <w:r>
        <w:rPr>
          <w:bCs/>
          <w:b/>
        </w:rPr>
        <w:t xml:space="preserve">Thermodynamic Efficiency in Industrial Processes</w:t>
      </w:r>
      <w:r>
        <w:t xml:space="preserve">. Journal of Argentine Engineering Studies.</w:t>
      </w:r>
    </w:p>
    <w:p>
      <w:pPr>
        <w:numPr>
          <w:ilvl w:val="0"/>
          <w:numId w:val="1001"/>
        </w:numPr>
        <w:pStyle w:val="Compact"/>
      </w:pPr>
      <w:r>
        <w:t xml:space="preserve">Servicio de Hidrografía Naval. (2024).</w:t>
      </w:r>
      <w:r>
        <w:t xml:space="preserve"> </w:t>
      </w:r>
      <w:r>
        <w:rPr>
          <w:bCs/>
          <w:b/>
        </w:rPr>
        <w:t xml:space="preserve">Navigational Data and Infrastructure Reports for the Mesopotamia Region</w:t>
      </w:r>
      <w:r>
        <w:t xml:space="preserve">. Buenos Aires: SHN.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Marine Engineer in the Industrial Context of Argentina Córdoba</dc:title>
  <dc:creator/>
  <dc:language>en</dc:language>
  <cp:keywords/>
  <dcterms:created xsi:type="dcterms:W3CDTF">2026-07-29T21:07:11Z</dcterms:created>
  <dcterms:modified xsi:type="dcterms:W3CDTF">2026-07-29T21:07:11Z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