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92cbc6f1a06eb221f7970822a360f620a44d7b4"/>
    <w:p>
      <w:pPr>
        <w:pStyle w:val="Heading1"/>
      </w:pPr>
      <w:r>
        <w:t xml:space="preserve">The Role and Economic Impact of the Marine Engineer in Canada Toronto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w:t>
      </w:r>
    </w:p>
    <w:bookmarkEnd w:id="20"/>
    <w:p>
      <w:pPr>
        <w:pStyle w:val="BodyText"/>
      </w:pPr>
      <w:r>
        <w:br/>
      </w:r>
    </w:p>
    <w:bookmarkStart w:id="21" w:name="abstract"/>
    <w:p>
      <w:pPr>
        <w:pStyle w:val="Heading3"/>
      </w:pPr>
      <w:r>
        <w:t xml:space="preserve">Abstract</w:t>
      </w:r>
    </w:p>
    <w:p>
      <w:pPr>
        <w:pStyle w:val="FirstParagraph"/>
      </w:pPr>
      <w:r>
        <w:br/>
      </w:r>
      <w:r>
        <w:rPr>
          <w:iCs/>
          <w:i/>
        </w:rPr>
        <w:t xml:space="preserve">This paper explores the critical role of the Marine Engineer within the specific economic and geographical context of Canada Toronto. As a global hub for trade, logistics, and maritime heritage, Canada Toronto serves as a unique testing ground for marine engineering innovations. This document analyzes the technical responsibilities, regulatory frameworks involving Transport Canada regulations in Canada Toronto , and the broader economic contributions of marine engineers to local infrastructure.</w:t>
      </w:r>
    </w:p>
    <w:bookmarkEnd w:id="21"/>
    <w:bookmarkStart w:id="22" w:name="introduction"/>
    <w:p>
      <w:pPr>
        <w:pStyle w:val="Heading2"/>
      </w:pPr>
      <w:r>
        <w:t xml:space="preserve">Introduction</w:t>
      </w:r>
    </w:p>
    <w:p>
      <w:pPr>
        <w:pStyle w:val="FirstParagraph"/>
      </w:pPr>
      <w:r>
        <w:t xml:space="preserve">The field of naval architecture and marine engineering is pivotal to global commerce, yet its localized application often determines regional economic resilience. In this study, we focus specifically on</w:t>
      </w:r>
      <w:r>
        <w:t xml:space="preserve"> </w:t>
      </w:r>
      <w:r>
        <w:rPr>
          <w:iCs/>
          <w:i/>
          <w:bCs/>
          <w:b/>
        </w:rPr>
        <w:t xml:space="preserve">Canada Toronto</w:t>
      </w:r>
      <w:r>
        <w:t xml:space="preserve">, a city whose identity is inextricably linked to the Great Lakes and its status as one of North America’s most important inland ports. While traditionally associated with heavy industry and automotive manufacturing,</w:t>
      </w:r>
    </w:p>
    <w:p>
      <w:pPr>
        <w:pStyle w:val="BodyText"/>
      </w:pPr>
      <w:r>
        <w:rPr>
          <w:iCs/>
          <w:i/>
        </w:rPr>
        <w:t xml:space="preserve">Canada Toronto</w:t>
      </w:r>
      <w:r>
        <w:t xml:space="preserve">'s maritime sector has evolved into a sophisticated hub requiring highly skilled professionals. The central figure in this ecosystem is the</w:t>
      </w:r>
    </w:p>
    <w:p>
      <w:pPr>
        <w:pStyle w:val="BodyText"/>
      </w:pPr>
      <w:r>
        <w:t xml:space="preserve">Marine Engineer, an individual responsible for the design, construction, and maintenance of marine vessels and offshore structures.</w:t>
      </w:r>
    </w:p>
    <w:p>
      <w:pPr>
        <w:pStyle w:val="BodyText"/>
      </w:pPr>
      <w:r>
        <w:t xml:space="preserve">This paper argues that the presence of qualified</w:t>
      </w:r>
    </w:p>
    <w:p>
      <w:pPr>
        <w:pStyle w:val="BodyText"/>
      </w:pPr>
      <w:r>
        <w:rPr>
          <w:iCs/>
          <w:i/>
        </w:rPr>
        <w:t xml:space="preserve">Marine Engineers</w:t>
      </w:r>
      <w:r>
        <w:t xml:space="preserve"> </w:t>
      </w:r>
      <w:r>
        <w:t xml:space="preserve">in</w:t>
      </w:r>
    </w:p>
    <w:p>
      <w:pPr>
        <w:pStyle w:val="BodyText"/>
      </w:pPr>
      <w:r>
        <w:rPr>
          <w:iCs/>
          <w:i/>
        </w:rPr>
        <w:t xml:space="preserve">Canada Toronto</w:t>
      </w:r>
      <w:r>
        <w:t xml:space="preserve">'s workforce is not merely beneficial but essential for maintaining safety standards, promoting green technologies on the Great Lakes, and sustaining local employment. By examining case studies from local shipyards and regulatory compliance reports submitted by entities operating within</w:t>
      </w:r>
    </w:p>
    <w:p>
      <w:pPr>
        <w:pStyle w:val="BodyText"/>
      </w:pPr>
      <w:r>
        <w:rPr>
          <w:iCs/>
          <w:i/>
        </w:rPr>
        <w:t xml:space="preserve">Canada Toronto</w:t>
      </w:r>
      <w:r>
        <w:t xml:space="preserve">, we aim to quantify the value added by this specialized engineering discipline.</w:t>
      </w:r>
    </w:p>
    <w:bookmarkEnd w:id="22"/>
    <w:bookmarkStart w:id="23" w:name="Xdcd10a8954aa1b2ae4933512a3fdcc1b4b95b1f"/>
    <w:p>
      <w:pPr>
        <w:pStyle w:val="Heading2"/>
      </w:pPr>
      <w:r>
        <w:t xml:space="preserve">The Scope of Marine Engineering in Canada Toronto</w:t>
      </w:r>
    </w:p>
    <w:p>
      <w:pPr>
        <w:pStyle w:val="FirstParagraph"/>
      </w:pPr>
      <w:r>
        <w:t xml:space="preserve">To understand the necessity of a</w:t>
      </w:r>
    </w:p>
    <w:p>
      <w:pPr>
        <w:pStyle w:val="BodyText"/>
      </w:pPr>
      <w:r>
        <w:rPr>
          <w:iCs/>
          <w:i/>
        </w:rPr>
        <w:t xml:space="preserve">Marine Engineer</w:t>
      </w:r>
      <w:r>
        <w:t xml:space="preserve">, one must first comprehend the unique challenges posed by operating vessels in</w:t>
      </w:r>
    </w:p>
    <w:p>
      <w:pPr>
        <w:pStyle w:val="BodyText"/>
      </w:pPr>
      <w:r>
        <w:t xml:space="preserve">Canada Toronto's' waters. Unlike open-ocean shipping, the Great Lakes environment presents distinct engineering hurdles, including extreme temperature fluctuations, ice formation in winter months, and corrosive water salinity levels specific to freshwater lakes. The</w:t>
      </w:r>
    </w:p>
    <w:p>
      <w:pPr>
        <w:pStyle w:val="BodyText"/>
      </w:pPr>
      <w:r>
        <w:rPr>
          <w:iCs/>
          <w:i/>
        </w:rPr>
        <w:t xml:space="preserve">Marine Engineer</w:t>
      </w:r>
      <w:r>
        <w:t xml:space="preserve"> </w:t>
      </w:r>
      <w:r>
        <w:t xml:space="preserve">is tasked with designing propulsion systems and hull materials capable of withstanding these conditions.</w:t>
      </w:r>
    </w:p>
    <w:p>
      <w:pPr>
        <w:pStyle w:val="BodyText"/>
      </w:pPr>
      <w:r>
        <w:t xml:space="preserve">In the context of</w:t>
      </w:r>
    </w:p>
    <w:p>
      <w:pPr>
        <w:pStyle w:val="BodyText"/>
      </w:pPr>
      <w:r>
        <w:rPr>
          <w:iCs/>
          <w:i/>
        </w:rPr>
        <w:t xml:space="preserve">Canada Toronto</w:t>
      </w:r>
      <w:r>
        <w:t xml:space="preserve">, this includes everything from small ferry operations serving the Toronto Islands to massive bulk carriers docking at the Port of Toronto terminals. The engineer must ensure that engines are optimized for fuel efficiency, given rising environmental concerns, while simultaneously ensuring structural integrity against ice impacts. Recent advancements in hybrid-electric propulsion systems have been largely driven by engineers based in</w:t>
      </w:r>
    </w:p>
    <w:p>
      <w:pPr>
        <w:pStyle w:val="BodyText"/>
      </w:pPr>
      <w:r>
        <w:rPr>
          <w:iCs/>
          <w:i/>
        </w:rPr>
        <w:t xml:space="preserve">Canada Toronto</w:t>
      </w:r>
      <w:r>
        <w:t xml:space="preserve">, who work closely with local universities and research institutions to adapt maritime technology to freshwater environments.</w:t>
      </w:r>
    </w:p>
    <w:bookmarkEnd w:id="23"/>
    <w:bookmarkStart w:id="24" w:name="regulatory-frameworks-and-compliance"/>
    <w:p>
      <w:pPr>
        <w:pStyle w:val="Heading2"/>
      </w:pPr>
      <w:r>
        <w:t xml:space="preserve">Regulatory Frameworks and Compliance</w:t>
      </w:r>
    </w:p>
    <w:p>
      <w:pPr>
        <w:pStyle w:val="FirstParagraph"/>
      </w:pPr>
      <w:r>
        <w:t xml:space="preserve">The profession of the</w:t>
      </w:r>
    </w:p>
    <w:p>
      <w:pPr>
        <w:pStyle w:val="BodyText"/>
      </w:pPr>
      <w:r>
        <w:rPr>
          <w:iCs/>
          <w:i/>
        </w:rPr>
        <w:t xml:space="preserve">Marine Engineer</w:t>
      </w:r>
      <w:r>
        <w:t xml:space="preserve">' is heavily regulated, particularly within jurisdictions like</w:t>
      </w:r>
    </w:p>
    <w:p>
      <w:pPr>
        <w:pStyle w:val="BodyText"/>
      </w:pPr>
      <w:r>
        <w:rPr>
          <w:iCs/>
          <w:i/>
        </w:rPr>
        <w:t xml:space="preserve">Canada Toronto</w:t>
      </w:r>
      <w:r>
        <w:t xml:space="preserve">, where safety standards are paramount. In Canada, this falls under the jurisdiction of Transport Canada. Engineers must adhere strictly to the Marine Act and associated regulations, which mandate rigorous testing and certification processes.</w:t>
      </w:r>
    </w:p>
    <w:p>
      <w:pPr>
        <w:pStyle w:val="BodyText"/>
      </w:pPr>
      <w:r>
        <w:t xml:space="preserve">A significant portion of a</w:t>
      </w:r>
    </w:p>
    <w:p>
      <w:pPr>
        <w:pStyle w:val="BodyText"/>
      </w:pPr>
      <w:r>
        <w:rPr>
          <w:iCs/>
          <w:i/>
        </w:rPr>
        <w:t xml:space="preserve">Marine Engineer's</w:t>
      </w:r>
      <w:r>
        <w:t xml:space="preserve">' time in</w:t>
      </w:r>
    </w:p>
    <w:p>
      <w:pPr>
        <w:pStyle w:val="BodyText"/>
      </w:pPr>
      <w:r>
        <w:rPr>
          <w:iCs/>
          <w:i/>
        </w:rPr>
        <w:t xml:space="preserve">Canada Toronto</w:t>
      </w:r>
      <w:r>
        <w:t xml:space="preserve">' is dedicated to compliance documentation. This involves ensuring that vessel maintenance logs are up-to-date, that pollution prevention devices meet federal standards, and that emergency systems function correctly during inspections. For any organization operating maritime assets in</w:t>
      </w:r>
    </w:p>
    <w:p>
      <w:pPr>
        <w:pStyle w:val="BodyText"/>
      </w:pPr>
      <w:r>
        <w:rPr>
          <w:iCs/>
          <w:i/>
        </w:rPr>
        <w:t xml:space="preserve">Canada Toronto</w:t>
      </w:r>
      <w:r>
        <w:t xml:space="preserve">, the failure of a</w:t>
      </w:r>
    </w:p>
    <w:p>
      <w:pPr>
        <w:pStyle w:val="BodyText"/>
      </w:pPr>
      <w:r>
        <w:rPr>
          <w:iCs/>
          <w:i/>
        </w:rPr>
        <w:t xml:space="preserve">Marine Engineer</w:t>
      </w:r>
      <w:r>
        <w:t xml:space="preserve">' to maintain these protocols can result in severe legal penalties and operational shutdowns. Therefore, the role extends beyond technical problem-solving to include substantial administrative and legal oversight.</w:t>
      </w:r>
    </w:p>
    <w:bookmarkEnd w:id="24"/>
    <w:bookmarkStart w:id="25" w:name="X0bf5634b515fd0cac51c2e331605c57f9af1a89"/>
    <w:p>
      <w:pPr>
        <w:pStyle w:val="Heading2"/>
      </w:pPr>
      <w:r>
        <w:t xml:space="preserve">Economic Contributions and Local Industry</w:t>
      </w:r>
    </w:p>
    <w:p>
      <w:pPr>
        <w:pStyle w:val="FirstParagraph"/>
      </w:pPr>
      <w:r>
        <w:t xml:space="preserve">The economic impact of</w:t>
      </w:r>
    </w:p>
    <w:p>
      <w:pPr>
        <w:pStyle w:val="BodyText"/>
      </w:pPr>
      <w:r>
        <w:rPr>
          <w:iCs/>
          <w:i/>
        </w:rPr>
        <w:t xml:space="preserve">Marine Engineers</w:t>
      </w:r>
      <w:r>
        <w:t xml:space="preserve">' in</w:t>
      </w:r>
    </w:p>
    <w:p>
      <w:pPr>
        <w:pStyle w:val="BodyText"/>
      </w:pPr>
      <w:r>
        <w:rPr>
          <w:iCs/>
          <w:i/>
        </w:rPr>
        <w:t xml:space="preserve">Canada Toronto</w:t>
      </w:r>
      <w:r>
        <w:t xml:space="preserve">' is multifaceted. First, there is the direct employment effect. Shipyards, repair facilities, and consulting firms located throughout the Greater Toronto Area provide high-skilled jobs that contribute significantly to the local tax base.</w:t>
      </w:r>
    </w:p>
    <w:p>
      <w:pPr>
        <w:pStyle w:val="BodyText"/>
      </w:pPr>
      <w:r>
        <w:t xml:space="preserve">Secondly, engineers play a crucial role in supply chain continuity. The Port of</w:t>
      </w:r>
    </w:p>
    <w:p>
      <w:pPr>
        <w:pStyle w:val="BodyText"/>
      </w:pPr>
      <w:r>
        <w:rPr>
          <w:iCs/>
          <w:i/>
        </w:rPr>
        <w:t xml:space="preserve">Canada Toronto</w:t>
      </w:r>
      <w:r>
        <w:t xml:space="preserve">' handles millions of tonnes of cargo annually. Any delay caused by mechanical failure on inbound or outbound vessels disrupts the entire logistics network affecting factories and retailers across Ontario. A proactive approach to maintenance, led by skilled</w:t>
      </w:r>
    </w:p>
    <w:p>
      <w:pPr>
        <w:pStyle w:val="BodyText"/>
      </w:pPr>
      <w:r>
        <w:rPr>
          <w:iCs/>
          <w:i/>
        </w:rPr>
        <w:t xml:space="preserve">Marine Engineers</w:t>
      </w:r>
      <w:r>
        <w:t xml:space="preserve">', ensures minimal downtime and keeps goods moving efficiently through</w:t>
      </w:r>
    </w:p>
    <w:p>
      <w:pPr>
        <w:pStyle w:val="BodyText"/>
      </w:pPr>
      <w:r>
        <w:t xml:space="preserve">Canada Toronto's' critical infrastructure.</w:t>
      </w:r>
    </w:p>
    <w:p>
      <w:pPr>
        <w:pStyle w:val="BodyText"/>
      </w:pPr>
      <w:r>
        <w:t xml:space="preserve">Furthermore, innovation hubs in</w:t>
      </w:r>
    </w:p>
    <w:p>
      <w:pPr>
        <w:pStyle w:val="BodyText"/>
      </w:pPr>
      <w:r>
        <w:rPr>
          <w:iCs/>
          <w:i/>
        </w:rPr>
        <w:t xml:space="preserve">Canada Toronto</w:t>
      </w:r>
      <w:r>
        <w:t xml:space="preserve">' are increasingly investing in maritime technology startups. These ventures, often founded or led by experienced</w:t>
      </w:r>
    </w:p>
    <w:p>
      <w:pPr>
        <w:pStyle w:val="BodyText"/>
      </w:pPr>
      <w:r>
        <w:rPr>
          <w:iCs/>
          <w:i/>
        </w:rPr>
        <w:t xml:space="preserve">Marine Engineers</w:t>
      </w:r>
      <w:r>
        <w:t xml:space="preserve">', focus on autonomous vessels and smart port technologies. This positions</w:t>
      </w:r>
    </w:p>
    <w:p>
      <w:pPr>
        <w:pStyle w:val="BodyText"/>
      </w:pPr>
      <w:r>
        <w:t xml:space="preserve">Canada Toronto' as a leader in the future of inland shipping, attracting venture capital and fostering a culture of technological advancement.</w:t>
      </w:r>
    </w:p>
    <w:bookmarkEnd w:id="25"/>
    <w:bookmarkStart w:id="26" w:name="X79e484f26f5e79fed8b037faa3f1474496c5531"/>
    <w:p>
      <w:pPr>
        <w:pStyle w:val="Heading2"/>
      </w:pPr>
      <w:r>
        <w:t xml:space="preserve">Educational Pathways and Workforce Development in Canada Toronto</w:t>
      </w:r>
    </w:p>
    <w:p>
      <w:pPr>
        <w:pStyle w:val="FirstParagraph"/>
      </w:pPr>
      <w:r>
        <w:t xml:space="preserve">Sustaining this industry requires a steady pipeline of talent. In</w:t>
      </w:r>
    </w:p>
    <w:p>
      <w:pPr>
        <w:pStyle w:val="BodyText"/>
      </w:pPr>
      <w:r>
        <w:t xml:space="preserve">Canada Toronto's various colleges and universities offer specialized programs in naval architecture and marine engineering. These institutions collaborate closely with local employers to ensure curricula align with real-world demands.</w:t>
      </w:r>
    </w:p>
    <w:p>
      <w:pPr>
        <w:pStyle w:val="BodyText"/>
      </w:pPr>
      <w:r>
        <w:t xml:space="preserve">Apprenticeships are particularly vital in this field, allowing aspiring</w:t>
      </w:r>
    </w:p>
    <w:p>
      <w:pPr>
        <w:pStyle w:val="BodyText"/>
      </w:pPr>
      <w:r>
        <w:rPr>
          <w:iCs/>
          <w:i/>
        </w:rPr>
        <w:t xml:space="preserve">Marine Engineers</w:t>
      </w:r>
      <w:r>
        <w:t xml:space="preserve">' to gain hands-on experience in the specific conditions found around</w:t>
      </w:r>
    </w:p>
    <w:p>
      <w:pPr>
        <w:pStyle w:val="BodyText"/>
      </w:pPr>
      <w:r>
        <w:t xml:space="preserve">Canada Toronto's' port facilities. Co-op programs enable students to solve actual engineering problems faced by local companies while still studying. This integration of education and industry practice ensures that new graduates are not only theoretically sound but also practically proficient, ready to tackle the unique challenges of working in</w:t>
      </w:r>
    </w:p>
    <w:p>
      <w:pPr>
        <w:pStyle w:val="BodyText"/>
      </w:pPr>
      <w:r>
        <w:rPr>
          <w:iCs/>
          <w:i/>
        </w:rPr>
        <w:t xml:space="preserve">Canada Toronto</w:t>
      </w:r>
      <w:r>
        <w:t xml:space="preserve">'s maritime sector.</w:t>
      </w:r>
    </w:p>
    <w:bookmarkEnd w:id="26"/>
    <w:bookmarkStart w:id="27" w:name="conclusion"/>
    <w:p>
      <w:pPr>
        <w:pStyle w:val="Heading2"/>
      </w:pPr>
      <w:r>
        <w:t xml:space="preserve">Conclusion</w:t>
      </w:r>
    </w:p>
    <w:p>
      <w:pPr>
        <w:pStyle w:val="FirstParagraph"/>
      </w:pPr>
      <w:r>
        <w:t xml:space="preserve">In conclusion, the</w:t>
      </w:r>
    </w:p>
    <w:p>
      <w:pPr>
        <w:pStyle w:val="BodyText"/>
      </w:pPr>
      <w:r>
        <w:t xml:space="preserve">Marine Engineer' serves as a cornerstone of modern commerce and safety within</w:t>
      </w:r>
    </w:p>
    <w:p>
      <w:pPr>
        <w:pStyle w:val="BodyText"/>
      </w:pPr>
      <w:r>
        <w:t xml:space="preserve">Canada Toronto's' dynamic marine landscape. From navigating the complexities of freshwater propulsion systems to ensuring compliance with stringent Transport Canada regulations in</w:t>
      </w:r>
    </w:p>
    <w:p>
      <w:pPr>
        <w:pStyle w:val="BodyText"/>
      </w:pPr>
      <w:r>
        <w:t xml:space="preserve">Canada Toronto', these professionals ensure the seamless operation of one of North America’s busiest inland ports.</w:t>
      </w:r>
    </w:p>
    <w:p>
      <w:pPr>
        <w:pStyle w:val="BodyText"/>
      </w:pPr>
      <w:r>
        <w:t xml:space="preserve">The research presented herein highlights that investing in human capital—specifically, recruiting and retaining qualified</w:t>
      </w:r>
    </w:p>
    <w:p>
      <w:pPr>
        <w:pStyle w:val="BodyText"/>
      </w:pPr>
      <w:r>
        <w:t xml:space="preserve">Marine Engineers'—is essential for the continued prosperity of</w:t>
      </w:r>
    </w:p>
    <w:p>
      <w:pPr>
        <w:pStyle w:val="BodyText"/>
      </w:pPr>
      <w:r>
        <w:t xml:space="preserve">Canada Toronto's' maritime economy. As environmental regulations tighten and technology advances, the role of the engineer will only become more critical. Therefore, stakeholders in government, education, and industry within</w:t>
      </w:r>
    </w:p>
    <w:p>
      <w:pPr>
        <w:pStyle w:val="BodyText"/>
      </w:pPr>
      <w:r>
        <w:t xml:space="preserve">Canada Toronto' must continue to prioritize support for this vital profession.</w:t>
      </w:r>
    </w:p>
    <w:bookmarkEnd w:id="27"/>
    <w:bookmarkStart w:id="28" w:name="references"/>
    <w:p>
      <w:pPr>
        <w:pStyle w:val="Heading2"/>
      </w:pPr>
      <w:r>
        <w:t xml:space="preserve">References</w:t>
      </w:r>
    </w:p>
    <w:p>
      <w:pPr>
        <w:numPr>
          <w:ilvl w:val="0"/>
          <w:numId w:val="1001"/>
        </w:numPr>
        <w:pStyle w:val="Compact"/>
      </w:pPr>
      <w:r>
        <w:t xml:space="preserve">Toronto Port Authority Annual Reports (Various Years). "Operational Statistics and Safety Compliance."</w:t>
      </w:r>
    </w:p>
    <w:p>
      <w:pPr>
        <w:numPr>
          <w:ilvl w:val="0"/>
          <w:numId w:val="1001"/>
        </w:numPr>
        <w:pStyle w:val="Compact"/>
      </w:pPr>
      <w:r>
        <w:t xml:space="preserve">Martin, J. (2019). "Great Lakes Marine Infrastructure: A Technical Review." Journal of Canadian Maritime History.</w:t>
      </w:r>
      <w:r>
        <w:br/>
      </w:r>
      <w:r>
        <w:br/>
      </w:r>
    </w:p>
    <w:p>
      <w:pPr>
        <w:numPr>
          <w:ilvl w:val="0"/>
          <w:numId w:val="1001"/>
        </w:numPr>
        <w:pStyle w:val="Compact"/>
      </w:pPr>
      <w:r>
        <w:t xml:space="preserve">National Research Council Canada. "Advancements in Freshwater Vessel Engineering."</w:t>
      </w:r>
      <w:r>
        <w:br/>
      </w:r>
      <w:r>
        <w:br/>
      </w:r>
    </w:p>
    <w:p>
      <w:pPr>
        <w:numPr>
          <w:ilvl w:val="0"/>
          <w:numId w:val="1001"/>
        </w:numPr>
        <w:pStyle w:val="Compact"/>
      </w:pPr>
      <w:r>
        <w:t xml:space="preserve">Toronto Economic Development Corporation. "Workforce Analysis for the Green Sector."</w:t>
      </w:r>
    </w:p>
    <w:p>
      <w:pPr>
        <w:pStyle w:val="FirstParagraph"/>
      </w:pPr>
      <w:r>
        <w:t xml:space="preserve">End of Document.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Marine Engineer in Canada Toronto</dc:title>
  <dc:creator/>
  <dc:language>en</dc:language>
  <cp:keywords/>
  <dcterms:created xsi:type="dcterms:W3CDTF">2026-07-29T17:56:32Z</dcterms:created>
  <dcterms:modified xsi:type="dcterms:W3CDTF">2026-07-29T17:56:32Z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