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the</w:t>
      </w:r>
      <w:r>
        <w:t xml:space="preserve"> </w:t>
      </w:r>
      <w:r>
        <w:t xml:space="preserve">Maritime</w:t>
      </w:r>
      <w:r>
        <w:t xml:space="preserve"> </w:t>
      </w:r>
      <w:r>
        <w:t xml:space="preserve">Hub</w:t>
      </w:r>
      <w:r>
        <w:t xml:space="preserve"> </w:t>
      </w:r>
      <w:r>
        <w:t xml:space="preserve">of</w:t>
      </w:r>
      <w:r>
        <w:t xml:space="preserve"> </w:t>
      </w:r>
      <w:r>
        <w:t xml:space="preserve">China</w:t>
      </w:r>
      <w:r>
        <w:t xml:space="preserve"> </w:t>
      </w:r>
      <w:r>
        <w:t xml:space="preserve">Shanghai</w:t>
      </w:r>
    </w:p>
    <w:bookmarkStart w:id="28" w:name="X799facadf3834660cb822812391db03b5c77ec0"/>
    <w:p>
      <w:pPr>
        <w:pStyle w:val="Heading1"/>
      </w:pPr>
      <w:r>
        <w:t xml:space="preserve">The Strategic Role of Marine Engineers in the Maritime Hub of China Shanghai</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Industrial Analysis and Technical Requirements</w:t>
      </w:r>
      <w:r>
        <w:br/>
      </w:r>
      <w:r>
        <w:rPr>
          <w:bCs/>
          <w:b/>
        </w:rPr>
        <w:t xml:space="preserve">Region Focus:</w:t>
      </w:r>
      <w:r>
        <w:t xml:space="preserve"> </w:t>
      </w:r>
      <w:r>
        <w:t xml:space="preserve">China Shanghai</w:t>
      </w:r>
    </w:p>
    <w:bookmarkStart w:id="20" w:name="abstract"/>
    <w:p>
      <w:pPr>
        <w:pStyle w:val="Heading3"/>
      </w:pPr>
      <w:r>
        <w:rPr>
          <w:u w:val="single"/>
        </w:rPr>
        <w:t xml:space="preserve">Abstract</w:t>
      </w:r>
    </w:p>
    <w:p>
      <w:pPr>
        <w:pStyle w:val="FirstParagraph"/>
      </w:pPr>
      <w:r>
        <w:t xml:space="preserve">This research paper examines the critical function of the Marine Engineer within the dynamic industrial landscape of China Shanghai. As home to the world’s busiest container port, Shanghai serves as a pivotal node in global maritime trade. The efficacy, safety, and sustainability of this massive infrastructure rely heavily on highly skilled Marine Engineers. This document explores the technical competencies required for marine engineering roles in this region, analyzes the impact of China’s green maritime initiatives on engineering practices in Shanghai, and evaluates the economic implications of maintaining a robust workforce to support regional port operations.</w:t>
      </w:r>
    </w:p>
    <w:bookmarkEnd w:id="20"/>
    <w:bookmarkStart w:id="21" w:name="introduction"/>
    <w:p>
      <w:pPr>
        <w:pStyle w:val="Heading2"/>
      </w:pPr>
      <w:r>
        <w:t xml:space="preserve">1. Introduction</w:t>
      </w:r>
    </w:p>
    <w:p>
      <w:pPr>
        <w:pStyle w:val="FirstParagraph"/>
      </w:pPr>
      <w:r>
        <w:t xml:space="preserve">The maritime industry is the backbone of global commerce, facilitating over 80% of global trade by volume. Within this vast network, China Shanghai stands out as a premier destination and operational hub. The Port of Shanghai has consistently ranked as the world's largest container port for over a decade, handling millions of TEUs (Twenty-foot Equivalent Units) annually. However, the sheer scale of these operations necessitates more than just logistical coordination; it requires profound technical expertise in vessel maintenance, propulsion systems, and energy management.</w:t>
      </w:r>
    </w:p>
    <w:p>
      <w:pPr>
        <w:pStyle w:val="BodyText"/>
      </w:pPr>
      <w:r>
        <w:t xml:space="preserve">The primary technical professional responsible for the mechanical and electrical equipment on board ships is the Marine Engineer. In the context of China Shanghai, where efficiency is paramount due to tight turnaround times at berth, the role of the Marine Engineer transcends traditional repair duties. It encompasses predictive maintenance, regulatory compliance with international standards (such as IMO regulations), and adaptation to new technologies. This paper argues that in China Shanghai, the Marine Engineer is not merely a technician but a strategic asset whose expertise directly influences port throughput and environmental sustainability.</w:t>
      </w:r>
    </w:p>
    <w:bookmarkEnd w:id="21"/>
    <w:bookmarkStart w:id="24" w:name="Xd662b27177fb7dba8e3068bbd6c6bf8d7d9165a"/>
    <w:p>
      <w:pPr>
        <w:pStyle w:val="Heading2"/>
      </w:pPr>
      <w:r>
        <w:t xml:space="preserve">2. Technical Competencies Required in the Shanghai Context</w:t>
      </w:r>
    </w:p>
    <w:p>
      <w:pPr>
        <w:pStyle w:val="FirstParagraph"/>
      </w:pPr>
      <w:r>
        <w:t xml:space="preserve">The operating environment of China Shanghai presents unique challenges for Marine Engineers. The high density of traffic, combined with stringent local regulations regarding emissions and waste disposal, demands a specialized skill set. To operate effectively in this region, a Marine Engineer must possess the following core competencies:</w:t>
      </w:r>
    </w:p>
    <w:bookmarkStart w:id="22" w:name="advanced-propulsion-and-power-systems"/>
    <w:p>
      <w:pPr>
        <w:pStyle w:val="Heading3"/>
      </w:pPr>
      <w:r>
        <w:t xml:space="preserve">2.1 Advanced Propulsion and Power Systems</w:t>
      </w:r>
    </w:p>
    <w:p>
      <w:pPr>
        <w:pStyle w:val="FirstParagraph"/>
      </w:pPr>
      <w:r>
        <w:t xml:space="preserve">Vessels docking in China Shanghai are increasingly utilizing dual-fuel engines capable of running on Liquefied Natural Gas (LNG) or conventional heavy fuel oil. Marine Engineers must be proficient in managing complex hybrid propulsion systems. Given the frequent calls into port, where vessels often plug into shore power (cold ironing), engineers must also understand the interface between shipboard electrical generation and land-based grid infrastructure. Failure to manage these transitions efficiently can lead to significant downtime, impacting the operational rhythm of the entire Shanghai port cluster.</w:t>
      </w:r>
    </w:p>
    <w:bookmarkEnd w:id="22"/>
    <w:bookmarkStart w:id="23" w:name="digitalization-and-remote-monitoring"/>
    <w:p>
      <w:pPr>
        <w:pStyle w:val="Heading3"/>
      </w:pPr>
      <w:r>
        <w:t xml:space="preserve">2.2 Digitalization and Remote Monitoring</w:t>
      </w:r>
    </w:p>
    <w:p>
      <w:pPr>
        <w:pStyle w:val="FirstParagraph"/>
      </w:pPr>
      <w:r>
        <w:t xml:space="preserve">The push for "Smart Ports" in China Shanghai involves the integration of Internet of Things (IoT) sensors across vessel systems. Modern Marine Engineers are expected to interpret real-time data streams from engines, generators, and auxiliary machinery to predict failures before they occur. This shift from reactive repair to predictive maintenance is crucial in a high-volume hub like Shanghai, where every hour saved during a stopover contributes directly to economic efficiency.</w:t>
      </w:r>
    </w:p>
    <w:bookmarkEnd w:id="23"/>
    <w:bookmarkEnd w:id="24"/>
    <w:bookmarkStart w:id="25" w:name="X9195d874af201ab46d4b395d4b0347e667f4a85"/>
    <w:p>
      <w:pPr>
        <w:pStyle w:val="Heading2"/>
      </w:pPr>
      <w:r>
        <w:t xml:space="preserve">3. Environmental Regulations and the Green Transition</w:t>
      </w:r>
    </w:p>
    <w:p>
      <w:pPr>
        <w:pStyle w:val="FirstParagraph"/>
      </w:pPr>
      <w:r>
        <w:t xml:space="preserve">A defining characteristic of the current maritime landscape in China Shanghai is the aggressive implementation of environmental policies. The Chinese government, along with local Shanghai authorities, has imposed strict limits on sulfur oxide (SOx) and nitrogen oxide (NOx) emissions. For instance, ships operating within Chinese Emission Control Areas must use fuel with a sulfur content no higher than 0.5%, or employ approved exhaust gas cleaning systems (scrubbers).</w:t>
      </w:r>
    </w:p>
    <w:p>
      <w:pPr>
        <w:pStyle w:val="BodyText"/>
      </w:pPr>
      <w:r>
        <w:t xml:space="preserve">The Marine Engineer is the frontline defender of compliance in this regulatory environment. Responsibilities include:</w:t>
      </w:r>
    </w:p>
    <w:p>
      <w:pPr>
        <w:numPr>
          <w:ilvl w:val="0"/>
          <w:numId w:val="1001"/>
        </w:numPr>
        <w:pStyle w:val="Compact"/>
      </w:pPr>
      <w:r>
        <w:rPr>
          <w:bCs/>
          <w:b/>
        </w:rPr>
        <w:t xml:space="preserve">Fuel Switching Procedures:</w:t>
      </w:r>
      <w:r>
        <w:t xml:space="preserve"> </w:t>
      </w:r>
      <w:r>
        <w:t xml:space="preserve">Executing safe and efficient transitions between high-sulfur and low-sulfur fuels to prevent engine damage.</w:t>
      </w:r>
    </w:p>
    <w:p>
      <w:pPr>
        <w:numPr>
          <w:ilvl w:val="0"/>
          <w:numId w:val="1001"/>
        </w:numPr>
        <w:pStyle w:val="Compact"/>
      </w:pPr>
      <w:r>
        <w:rPr>
          <w:bCs/>
          <w:b/>
        </w:rPr>
        <w:t xml:space="preserve">Emission Monitoring:</w:t>
      </w:r>
      <w:r>
        <w:t xml:space="preserve"> </w:t>
      </w:r>
      <w:r>
        <w:t xml:space="preserve">Continuously monitoring scrubber performance and exhaust gas composition to ensure compliance with international Maritime Organization (IMO) standards.</w:t>
      </w:r>
    </w:p>
    <w:p>
      <w:pPr>
        <w:numPr>
          <w:ilvl w:val="0"/>
          <w:numId w:val="1001"/>
        </w:numPr>
        <w:pStyle w:val="Compact"/>
      </w:pPr>
      <w:r>
        <w:rPr>
          <w:bCs/>
          <w:b/>
        </w:rPr>
        <w:t xml:space="preserve">Biofouling Management:</w:t>
      </w:r>
      <w:r>
        <w:t xml:space="preserve"> </w:t>
      </w:r>
      <w:r>
        <w:t xml:space="preserve">Implementing non-toxic anti-fouling systems to prevent the spread of invasive species, a critical concern in the ecologically sensitive waters around Shanghai.</w:t>
      </w:r>
    </w:p>
    <w:p>
      <w:pPr>
        <w:pStyle w:val="FirstParagraph"/>
      </w:pPr>
      <w:r>
        <w:t xml:space="preserve">Neglecting these duties not only risks heavy fines and detention by port state control but also damages the reputation of shipping lines operating in this competitive market. Therefore, Marine Engineers must stay abreast of evolving regulations specific to China Shanghai, which may sometimes exceed international baselines.</w:t>
      </w:r>
    </w:p>
    <w:bookmarkEnd w:id="25"/>
    <w:bookmarkStart w:id="26" w:name="Xa8c91932d2cf3224320b928b0a58b07b4159cbe"/>
    <w:p>
      <w:pPr>
        <w:pStyle w:val="Heading2"/>
      </w:pPr>
      <w:r>
        <w:t xml:space="preserve">4. Economic Implications and Workforce Development</w:t>
      </w:r>
    </w:p>
    <w:p>
      <w:pPr>
        <w:pStyle w:val="FirstParagraph"/>
      </w:pPr>
      <w:r>
        <w:t xml:space="preserve">The economic viability of China Shanghai as a global hub is intrinsically linked to the reliability of its maritime fleet. A single vessel breakdown due to mechanical failure can disrupt supply chains extending from the Yangtze River Delta to global markets. The cost of such disruptions is immense, far outweighing the salaries and training costs associated with high-quality Marine Engineers.</w:t>
      </w:r>
    </w:p>
    <w:p>
      <w:pPr>
        <w:pStyle w:val="BodyText"/>
      </w:pPr>
      <w:r>
        <w:t xml:space="preserve">Furthermore, there is a growing demand for specialized training centers in China Shanghai that cater specifically to advanced marine engineering topics. Local universities and vocational institutions are collaborating with international classification societies to develop curricula that emphasize digital literacy alongside traditional mechanical skills. This investment in human capital ensures a steady supply of qualified professionals who can manage the next generation of eco-friendly, digitally integrated vessels.</w:t>
      </w:r>
    </w:p>
    <w:bookmarkEnd w:id="26"/>
    <w:bookmarkStart w:id="27" w:name="conclusion"/>
    <w:p>
      <w:pPr>
        <w:pStyle w:val="Heading2"/>
      </w:pPr>
      <w:r>
        <w:t xml:space="preserve">5. Conclusion</w:t>
      </w:r>
    </w:p>
    <w:p>
      <w:pPr>
        <w:pStyle w:val="FirstParagraph"/>
      </w:pPr>
      <w:r>
        <w:t xml:space="preserve">In conclusion, the role of the Marine Engineer in China Shanghai is evolving rapidly from a traditional mechanical maintenance position to a multidisciplinary technical leadership role. The unique characteristics of this region—its status as the world’s busiest container port, its aggressive environmental regulations, and its commitment to digitalization—require engineers who are versatile, knowledgeable, and proactive.</w:t>
      </w:r>
    </w:p>
    <w:p>
      <w:pPr>
        <w:pStyle w:val="BodyText"/>
      </w:pPr>
      <w:r>
        <w:t xml:space="preserve">As China Shanghai continues to expand its maritime infrastructure and enforce stricter sustainability standards, the importance of qualified Marine Engineers will only grow. They are the guardians of vessel integrity and environmental compliance. For stakeholders in the shipping industry operating in this region, investing in the training and retention of these professionals is not just an operational necessity but a strategic imperative for long-term success.</w:t>
      </w:r>
    </w:p>
    <w:p>
      <w:pPr>
        <w:pStyle w:val="BodyText"/>
      </w:pPr>
      <w:r>
        <w:t xml:space="preserve">The synergy between advanced marine engineering practices and the logistical prowess of China Shanghai creates a robust framework for global trade. Future research should focus on the specific impact of autonomous ship technologies on traditional Marine Engineer roles in this region, as automation promises to further reshape the technical landscape of maritime operations in Shanghai.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Marine Engineers in the Maritime Hub of China Shanghai</dc:title>
  <dc:creator/>
  <dc:language>en</dc:language>
  <cp:keywords/>
  <dcterms:created xsi:type="dcterms:W3CDTF">2026-07-29T11:48:56Z</dcterms:created>
  <dcterms:modified xsi:type="dcterms:W3CDTF">2026-07-29T11:48:56Z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