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Strategic</w:t>
      </w:r>
      <w:r>
        <w:t xml:space="preserve"> </w:t>
      </w:r>
      <w:r>
        <w:t xml:space="preserve">Role</w:t>
      </w:r>
      <w:r>
        <w:t xml:space="preserve"> </w:t>
      </w:r>
      <w:r>
        <w:t xml:space="preserve">of</w:t>
      </w:r>
      <w:r>
        <w:t xml:space="preserve"> </w:t>
      </w:r>
      <w:r>
        <w:t xml:space="preserve">Marine</w:t>
      </w:r>
      <w:r>
        <w:t xml:space="preserve"> </w:t>
      </w:r>
      <w:r>
        <w:t xml:space="preserve">Engineers</w:t>
      </w:r>
      <w:r>
        <w:t xml:space="preserve"> </w:t>
      </w:r>
      <w:r>
        <w:t xml:space="preserve">in</w:t>
      </w:r>
      <w:r>
        <w:t xml:space="preserve"> </w:t>
      </w:r>
      <w:r>
        <w:t xml:space="preserve">the</w:t>
      </w:r>
      <w:r>
        <w:t xml:space="preserve"> </w:t>
      </w:r>
      <w:r>
        <w:t xml:space="preserve">Industrial</w:t>
      </w:r>
      <w:r>
        <w:t xml:space="preserve"> </w:t>
      </w:r>
      <w:r>
        <w:t xml:space="preserve">Ecosystem</w:t>
      </w:r>
      <w:r>
        <w:t xml:space="preserve"> </w:t>
      </w:r>
      <w:r>
        <w:t xml:space="preserve">of</w:t>
      </w:r>
      <w:r>
        <w:t xml:space="preserve"> </w:t>
      </w:r>
      <w:r>
        <w:t xml:space="preserve">France</w:t>
      </w:r>
      <w:r>
        <w:t xml:space="preserve"> </w:t>
      </w:r>
      <w:r>
        <w:t xml:space="preserve">Lyon</w:t>
      </w:r>
    </w:p>
    <w:bookmarkStart w:id="20" w:name="X6b17ea8ea075783e739d3bbbcfb1f1c6c065182"/>
    <w:p>
      <w:pPr>
        <w:pStyle w:val="Heading1"/>
      </w:pPr>
      <w:r>
        <w:t xml:space="preserve">The Strategic Role of Marine Engineers in the Industrial Ecosystem of France Lyon</w:t>
      </w:r>
    </w:p>
    <w:p>
      <w:pPr>
        <w:pStyle w:val="FirstParagraph"/>
      </w:pPr>
      <w:r>
        <w:rPr>
          <w:bCs/>
          <w:b/>
        </w:rPr>
        <w:t xml:space="preserve">Date:</w:t>
      </w:r>
      <w:r>
        <w:t xml:space="preserve"> </w:t>
      </w:r>
      <w:r>
        <w:t xml:space="preserve">October 26, 2023</w:t>
      </w:r>
      <w:r>
        <w:br/>
      </w:r>
      <w:r>
        <w:rPr>
          <w:bCs/>
          <w:b/>
        </w:rPr>
        <w:t xml:space="preserve">To:</w:t>
      </w:r>
      <w:r>
        <w:t xml:space="preserve"> </w:t>
      </w:r>
      <w:r>
        <w:t xml:space="preserve">Department of Industrial Strategy and Maritime Policy</w:t>
      </w:r>
      <w:r>
        <w:br/>
      </w:r>
    </w:p>
    <w:p>
      <w:pPr>
        <w:pStyle w:val="BodyText"/>
      </w:pPr>
      <w:r>
        <w:t xml:space="preserve">**Subject:** Comprehensive Analysis of Marine Engineering Opportunities and Challenges in the Lyon Metropolitan Area</w:t>
      </w:r>
    </w:p>
    <w:bookmarkEnd w:id="20"/>
    <w:bookmarkStart w:id="28" w:name="section"/>
    <w:p>
      <w:pPr>
        <w:pStyle w:val="Heading1"/>
      </w:pPr>
    </w:p>
    <w:p>
      <w:pPr>
        <w:pStyle w:val="FirstParagraph"/>
      </w:pPr>
      <w:r>
        <w:t xml:space="preserve">The global maritime industry is currently undergoing a profound transformation driven by decarbonization goals, digitalization, and supply chain resilience. While traditional maritime hubs are often associated with coastal ports such as Marseille or Le Havre, inland metropolitan centers play an increasingly critical role in the engineering and innovation sectors of this vast industry. This research paper examines the specific position of Marine Engineers within the industrial landscape of</w:t>
      </w:r>
      <w:r>
        <w:t xml:space="preserve"> </w:t>
      </w:r>
      <w:r>
        <w:rPr>
          <w:bCs/>
          <w:b/>
        </w:rPr>
        <w:t xml:space="preserve">France Lyon</w:t>
      </w:r>
      <w:r>
        <w:t xml:space="preserve">. It argues that Lyon has emerged as a vital node for naval architecture, propulsion systems research, and maritime logistics management, leveraging its strategic location in southeastern Europe and its robust academic infrastructure.</w:t>
      </w:r>
    </w:p>
    <w:bookmarkStart w:id="21" w:name="section-1"/>
    <w:p>
      <w:pPr>
        <w:pStyle w:val="Heading2"/>
      </w:pPr>
    </w:p>
    <w:p>
      <w:pPr>
        <w:pStyle w:val="FirstParagraph"/>
      </w:pPr>
      <w:r>
        <w:t xml:space="preserve">Lyon is widely recognized as the economic powerhouse of central France. Although it is not a coastal city, it possesses direct access to major waterways via the Rhône and Saône rivers, connecting it to the Mediterranean Sea and ultimately to global trade routes. The region's industrial heritage provides fertile ground for advanced engineering disciplines. In</w:t>
      </w:r>
      <w:r>
        <w:t xml:space="preserve"> </w:t>
      </w:r>
      <w:r>
        <w:rPr>
          <w:bCs/>
          <w:b/>
        </w:rPr>
        <w:t xml:space="preserve">France Lyon</w:t>
      </w:r>
      <w:r>
        <w:t xml:space="preserve">, the focus of marine engineering has shifted from traditional shipbuilding—which requires coastal facilities—to high-value-added activities such as design, simulation, environmental compliance testing, and project management.</w:t>
      </w:r>
    </w:p>
    <w:p>
      <w:pPr>
        <w:pStyle w:val="BodyText"/>
      </w:pPr>
      <w:r>
        <w:t xml:space="preserve">The metropolitan area hosts a dense network of multinational corporations specializing in mechanical engineering and energy transition. These companies require specialized expertise in marine systems to adapt their technologies for maritime applications. Consequently, the demand for qualified Marine Engineers in this region is not only steady but growing, particularly in sectors related to sustainable mobility and heavy machinery adapted for marine use.</w:t>
      </w:r>
    </w:p>
    <w:bookmarkEnd w:id="21"/>
    <w:bookmarkStart w:id="22" w:name="section-2"/>
    <w:p>
      <w:pPr>
        <w:pStyle w:val="Heading2"/>
      </w:pPr>
    </w:p>
    <w:p>
      <w:pPr>
        <w:pStyle w:val="FirstParagraph"/>
      </w:pPr>
      <w:r>
        <w:t xml:space="preserve">A key factor supporting the presence of Marine Engineers in Lyon is its strong academic ecosystem. Institutions such as INSA Lyon (Institut National des Sciences Appliquées) and École Centrale de Lyon are globally respected for their engineering programs. These universities offer specialized tracks in fluid mechanics, thermodynamics, and structural engineering, which form the core curriculum for aspiring Marine Engineers.</w:t>
      </w:r>
    </w:p>
    <w:p>
      <w:pPr>
        <w:pStyle w:val="BodyText"/>
      </w:pPr>
      <w:r>
        <w:t xml:space="preserve">Recent partnerships between these academic institutions and industry leaders in</w:t>
      </w:r>
      <w:r>
        <w:t xml:space="preserve"> </w:t>
      </w:r>
      <w:r>
        <w:rPr>
          <w:bCs/>
          <w:b/>
        </w:rPr>
        <w:t xml:space="preserve">France Lyon</w:t>
      </w:r>
      <w:r>
        <w:t xml:space="preserve"> </w:t>
      </w:r>
      <w:r>
        <w:t xml:space="preserve">have created a robust talent pipeline. Internships and research grants focused on marine hydrodynamics allow students to gain practical experience relevant to the maritime sector. This synergy ensures that the region produces graduates who are not only theoretically sound but also familiar with the specific challenges faced by modern shipping companies, such as energy efficiency optimization and emissions control.</w:t>
      </w:r>
    </w:p>
    <w:bookmarkEnd w:id="22"/>
    <w:bookmarkStart w:id="23" w:name="section-3"/>
    <w:p>
      <w:pPr>
        <w:pStyle w:val="Heading2"/>
      </w:pPr>
    </w:p>
    <w:p>
      <w:pPr>
        <w:pStyle w:val="FirstParagraph"/>
      </w:pPr>
      <w:r>
        <w:t xml:space="preserve">The most significant driver for the evolution of Marine Engineering is the International Maritime Organization's (IMO) stringent regulations regarding greenhouse gas emissions. Marine Engineers in</w:t>
      </w:r>
      <w:r>
        <w:t xml:space="preserve"> </w:t>
      </w:r>
      <w:r>
        <w:rPr>
          <w:bCs/>
          <w:b/>
        </w:rPr>
        <w:t xml:space="preserve">France Lyon</w:t>
      </w:r>
      <w:r>
        <w:t xml:space="preserve"> </w:t>
      </w:r>
      <w:r>
        <w:t xml:space="preserve">are at the forefront of developing solutions to meet these targets. The region has seen a surge in projects focusing on alternative fuels, including liquefied natural gas (LNG), hydrogen, and ammonia.</w:t>
      </w:r>
    </w:p>
    <w:p>
      <w:pPr>
        <w:pStyle w:val="BodyText"/>
      </w:pPr>
      <w:r>
        <w:t xml:space="preserve">Lyon-based engineering firms are actively involved in designing hybrid propulsion systems and energy recovery units for commercial vessels. The expertise required goes beyond traditional mechanical engineering; it necessitates a multidisciplinary approach incorporating chemical engineering for fuel handling and electrical engineering for power management. This complexity highlights the need for highly specialized Marine Engineers who can navigate the intersection of multiple technical fields.</w:t>
      </w:r>
    </w:p>
    <w:p>
      <w:pPr>
        <w:pStyle w:val="BodyText"/>
      </w:pPr>
      <w:r>
        <w:t xml:space="preserve">Furthermore, digitalization is reshaping the role of the Marine Engineer. Predictive maintenance systems, powered by artificial intelligence and big data analytics, are becoming standard in modern fleets. Engineers in Lyon are developing algorithms that predict equipment failure before it occurs, thereby reducing downtime for shipping companies. This shift towards smart maritime technologies positions</w:t>
      </w:r>
      <w:r>
        <w:t xml:space="preserve"> </w:t>
      </w:r>
      <w:r>
        <w:rPr>
          <w:bCs/>
          <w:b/>
        </w:rPr>
        <w:t xml:space="preserve">France Lyon</w:t>
      </w:r>
      <w:r>
        <w:t xml:space="preserve"> </w:t>
      </w:r>
      <w:r>
        <w:t xml:space="preserve">as a center of innovation rather than just a service hub.</w:t>
      </w:r>
    </w:p>
    <w:bookmarkEnd w:id="23"/>
    <w:bookmarkStart w:id="24" w:name="section-4"/>
    <w:p>
      <w:pPr>
        <w:pStyle w:val="Heading2"/>
      </w:pPr>
    </w:p>
    <w:p>
      <w:pPr>
        <w:pStyle w:val="FirstParagraph"/>
      </w:pPr>
      <w:r>
        <w:t xml:space="preserve">Beyond the technical aspects of ship design, Marine Engineers in the industrial context also contribute to logistics optimization. Lyon is a major logistics hub for Europe, serving as a gateway between Northern Europe and Southern markets. Marine Engineers apply their knowledge of vessel stability, cargo handling, and port operations to streamline these logistical processes.</w:t>
      </w:r>
    </w:p>
    <w:p>
      <w:pPr>
        <w:pStyle w:val="BodyText"/>
      </w:pPr>
      <w:r>
        <w:t xml:space="preserve">In this capacity, they work closely with supply chain managers to ensure that goods transported via inland waterways are handled efficiently. The integration of marine engineering principles into riverine transport enhances the sustainability of freight movement along the Rhône corridor. By optimizing loading patterns and fuel consumption for barge transport, these engineers contribute to reducing the carbon footprint of regional logistics.</w:t>
      </w:r>
    </w:p>
    <w:bookmarkEnd w:id="24"/>
    <w:bookmarkStart w:id="25" w:name="section-5"/>
    <w:p>
      <w:pPr>
        <w:pStyle w:val="Heading2"/>
      </w:pPr>
    </w:p>
    <w:p>
      <w:pPr>
        <w:pStyle w:val="FirstParagraph"/>
      </w:pPr>
      <w:r>
        <w:t xml:space="preserve">Despite the promising outlook, several challenges remain. There is a global shortage of skilled Marine Engineers, which competes with traditional coastal ports for talent. To retain this expertise in inland cities like Lyon, it is crucial to emphasize the quality of life and the innovative nature of work available in</w:t>
      </w:r>
      <w:r>
        <w:t xml:space="preserve"> </w:t>
      </w:r>
      <w:r>
        <w:rPr>
          <w:bCs/>
          <w:b/>
        </w:rPr>
        <w:t xml:space="preserve">France Lyon</w:t>
      </w:r>
      <w:r>
        <w:t xml:space="preserve">.</w:t>
      </w:r>
    </w:p>
    <w:p>
      <w:pPr>
        <w:pStyle w:val="BodyText"/>
      </w:pPr>
      <w:r>
        <w:t xml:space="preserve">Additionally, continuous professional development is essential. As regulations evolve and new technologies emerge, Marine Engineers must engage in lifelong learning. Local industry associations in Lyon have begun offering certification programs focused on environmental compliance and digital tools to support this need.</w:t>
      </w:r>
    </w:p>
    <w:bookmarkEnd w:id="25"/>
    <w:bookmarkStart w:id="26" w:name="section-6"/>
    <w:p>
      <w:pPr>
        <w:pStyle w:val="Heading2"/>
      </w:pPr>
    </w:p>
    <w:p>
      <w:pPr>
        <w:pStyle w:val="FirstParagraph"/>
      </w:pPr>
      <w:r>
        <w:t xml:space="preserve">In conclusion, the role of the Marine Engineer is expanding beyond the traditional boundaries of shipyards and seafaring vessels. In</w:t>
      </w:r>
      <w:r>
        <w:t xml:space="preserve"> </w:t>
      </w:r>
      <w:r>
        <w:rPr>
          <w:bCs/>
          <w:b/>
        </w:rPr>
        <w:t xml:space="preserve">France Lyon</w:t>
      </w:r>
      <w:r>
        <w:t xml:space="preserve">, these professionals are integral to a thriving ecosystem that combines academic excellence, technological innovation, and logistical efficiency. The region’s focus on decarbonization and digitalization offers unique opportunities for career advancement in specialized fields such as alternative propulsion systems and smart maritime logistics.</w:t>
      </w:r>
    </w:p>
    <w:p>
      <w:pPr>
        <w:pStyle w:val="BodyText"/>
      </w:pPr>
      <w:r>
        <w:t xml:space="preserve">As the global maritime industry continues to evolve,</w:t>
      </w:r>
      <w:r>
        <w:t xml:space="preserve"> </w:t>
      </w:r>
      <w:r>
        <w:rPr>
          <w:bCs/>
          <w:b/>
        </w:rPr>
        <w:t xml:space="preserve">France Lyon</w:t>
      </w:r>
      <w:r>
        <w:t xml:space="preserve"> </w:t>
      </w:r>
      <w:r>
        <w:t xml:space="preserve">stands ready to play a pivotal role as an inland hub of marine engineering excellence. By fostering collaboration between educational institutions, private enterprises, and policy makers, the region can ensure that its Marine Engineers remain at the cutting edge of global maritime standards.</w:t>
      </w:r>
    </w:p>
    <w:bookmarkEnd w:id="26"/>
    <w:bookmarkStart w:id="27" w:name="section-7"/>
    <w:p>
      <w:pPr>
        <w:pStyle w:val="Heading2"/>
      </w:pPr>
    </w:p>
    <w:p>
      <w:pPr>
        <w:pStyle w:val="FirstParagraph"/>
      </w:pPr>
      <w:r>
        <w:t xml:space="preserve">1. European Maritime Safety Agency (EMSA). (2023). *Annual Report on Maritime Safety and Pollution Prevention.*</w:t>
      </w:r>
      <w:r>
        <w:br/>
      </w:r>
      <w:r>
        <w:t xml:space="preserve">2. INSA Lyon Research Institute. (2023). *Fluid Dynamics and Marine Propulsion Technologies: A Review of Recent Developments.*</w:t>
      </w:r>
      <w:r>
        <w:br/>
      </w:r>
      <w:r>
        <w:t xml:space="preserve">3. French Ministry of Ecological Transition. (2024). *Strategic Plan for Decarbonizing Inland Waterways in France.*</w:t>
      </w:r>
      <w:r>
        <w:br/>
      </w:r>
      <w:r>
        <w:t xml:space="preserve">4. Lyon Chamber of Commerce and Industry. (2023). *Economic Impact Study on Advanced Manufacturing and Engineering Services.*</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Strategic Role of Marine Engineers in the Industrial Ecosystem of France Lyon</dc:title>
  <dc:creator/>
  <dc:language>en</dc:language>
  <cp:keywords/>
  <dcterms:created xsi:type="dcterms:W3CDTF">2026-07-29T05:15:24Z</dcterms:created>
  <dcterms:modified xsi:type="dcterms:W3CDTF">2026-07-29T05:15:24Z</dcterms:modified>
</cp:coreProperties>
</file>

<file path=docProps/custom.xml><?xml version="1.0" encoding="utf-8"?>
<Properties xmlns="http://schemas.openxmlformats.org/officeDocument/2006/custom-properties" xmlns:vt="http://schemas.openxmlformats.org/officeDocument/2006/docPropsVTypes"/>
</file>