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Strategic</w:t>
      </w:r>
      <w:r>
        <w:t xml:space="preserve"> </w:t>
      </w:r>
      <w:r>
        <w:t xml:space="preserve">Analysis</w:t>
      </w:r>
    </w:p>
    <w:bookmarkStart w:id="31" w:name="X9cef31f167a07eac1d95af4ee50ff6e58573468"/>
    <w:p>
      <w:pPr>
        <w:pStyle w:val="Heading1"/>
      </w:pPr>
      <w:r>
        <w:t xml:space="preserve">The Role and Evolution of the Marine Engineer in Spain Valencia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iCs/>
          <w:i/>
        </w:rPr>
        <w:t xml:space="preserve">Focusing on the intersection of maritime engineering, regional economic strategy, and industrial innovation.</w:t>
      </w:r>
    </w:p>
    <w:bookmarkStart w:id="20" w:name="abstract"/>
    <w:p>
      <w:pPr>
        <w:pStyle w:val="Heading3"/>
      </w:pPr>
      <w:r>
        <w:t xml:space="preserve">Abstract</w:t>
      </w:r>
    </w:p>
    <w:p>
      <w:pPr>
        <w:pStyle w:val="FirstParagraph"/>
      </w:pPr>
      <w:r>
        <w:t xml:space="preserve">This research paper examines the critical role of the Marine Engineer within the specific socio-economic and industrial context of Spain Valencia. As a global hub for yachting, commercial shipping, and renewable offshore energy, Spain Valencia represents a unique testing ground for marine technological advancements. This document explores the technical competencies required of modern Marine Engineers, analyzes the structural advantages provided by the region’s infrastructure—particularly the Port of Valencia and associated industrial zones—and discusses future trends such as decarbonization and digitalization. The findings suggest that Marine Engineers in this region are not merely technicians but strategic assets driving sustainable maritime growth.</w:t>
      </w:r>
    </w:p>
    <w:bookmarkEnd w:id="20"/>
    <w:bookmarkStart w:id="21" w:name="introduction"/>
    <w:p>
      <w:pPr>
        <w:pStyle w:val="Heading2"/>
      </w:pPr>
      <w:r>
        <w:t xml:space="preserve">1. Introduction</w:t>
      </w:r>
    </w:p>
    <w:p>
      <w:pPr>
        <w:pStyle w:val="FirstParagraph"/>
      </w:pPr>
      <w:r>
        <w:t xml:space="preserve">The maritime industry is undergoing a profound transformation, driven by global regulatory pressures, technological innovation, and environmental sustainability goals. At the heart of this transition lies the Marine Engineer, a professional responsible for the design, operation, maintenance, and repair of mechanical systems on vessels and offshore structures. While marine engineering is a global discipline with standardized international protocols established by bodies such as the International Maritime Organization (IMO), its application is heavily influenced by local economic ecosystems.</w:t>
      </w:r>
    </w:p>
    <w:p>
      <w:pPr>
        <w:pStyle w:val="BodyText"/>
      </w:pPr>
      <w:r>
        <w:t xml:space="preserve">This paper specifically focuses on Spain Valencia, a region that has emerged as one of Europe’s most dynamic maritime centers. Located on the Mediterranean coast, Spain Valencia combines a rich history of naval tradition with cutting-edge industrial capacity. For the Marine Engineer, this location offers distinct opportunities and challenges. The objective of this research is to define how the specific characteristics of Spain Valencia shape the professional trajectory, technical requirements, and strategic importance of the Marine Engineer in contemporary maritime operations.</w:t>
      </w:r>
    </w:p>
    <w:bookmarkEnd w:id="21"/>
    <w:bookmarkStart w:id="22" w:name="Xbdf228c0dda5e573506c263b53f0ad854c38007"/>
    <w:p>
      <w:pPr>
        <w:pStyle w:val="Heading2"/>
      </w:pPr>
      <w:r>
        <w:t xml:space="preserve">2. The Economic Landscape: Why Spain Valencia Matters</w:t>
      </w:r>
    </w:p>
    <w:p>
      <w:pPr>
        <w:pStyle w:val="FirstParagraph"/>
      </w:pPr>
      <w:r>
        <w:t xml:space="preserve">To understand the role of a Marine Engineer in this context, one must first analyze the economic engine of Spain Valencia. The region is home to the Port of Valencia, which consistently ranks among the busiest container ports in Europe and is a critical gateway for trade between Asia and Europe. This logistical prominence creates a high demand for maritime logistics support, port infrastructure maintenance, and vessel management.</w:t>
      </w:r>
    </w:p>
    <w:p>
      <w:pPr>
        <w:pStyle w:val="BodyText"/>
      </w:pPr>
      <w:r>
        <w:t xml:space="preserve">Beyond commercial shipping, Spain Valencia is globally recognized as the "Capital of Yachting." The region hosts major international exhibitions such as the Barcelona Boat Show (though located slightly north) and numerous local events in Denia and Valencia itself. The luxury yacht industry requires highly specialized engineering solutions, including complex HVAC systems, advanced propulsion integration, and aesthetic mechanical concealment. Consequently, Marine Engineers in Spain Valencia must possess a dual skill set: the robust industrial knowledge required for bulk carriers and tankers at the port, and the precision craftsmanship needed for high-end leisure vessels.</w:t>
      </w:r>
    </w:p>
    <w:bookmarkEnd w:id="22"/>
    <w:bookmarkStart w:id="25" w:name="technical-competencies-required"/>
    <w:p>
      <w:pPr>
        <w:pStyle w:val="Heading2"/>
      </w:pPr>
      <w:r>
        <w:t xml:space="preserve">3. Technical Competencies Required</w:t>
      </w:r>
    </w:p>
    <w:p>
      <w:pPr>
        <w:pStyle w:val="FirstParagraph"/>
      </w:pPr>
      <w:r>
        <w:t xml:space="preserve">The modern Marine Engineer in Spain Valencia is expected to master a diverse array of technical disciplines. Traditional mechanical engineering remains foundational. This includes thermodynamics, fluid mechanics, and the maintenance of internal combustion engines (diesel and dual-fuel). However, the landscape is shifting rapidly.</w:t>
      </w:r>
    </w:p>
    <w:bookmarkStart w:id="23" w:name="electrification-and-hybrid-propulsion"/>
    <w:p>
      <w:pPr>
        <w:pStyle w:val="Heading3"/>
      </w:pPr>
      <w:r>
        <w:t xml:space="preserve">3.1 Electrification and Hybrid Propulsion</w:t>
      </w:r>
    </w:p>
    <w:p>
      <w:pPr>
        <w:pStyle w:val="FirstParagraph"/>
      </w:pPr>
      <w:r>
        <w:t xml:space="preserve">A significant trend in Spain Valencia’s marine sector is the adoption of hybrid propulsion systems. With strict emission control areas (ECAs) enforced by EU regulations, Marine Engineers must be proficient in managing battery energy storage systems, electric motors, and diesel-electric hybrids. This requires a strong understanding of electrical engineering principles alongside traditional mechanical knowledge.</w:t>
      </w:r>
    </w:p>
    <w:bookmarkEnd w:id="23"/>
    <w:bookmarkStart w:id="24" w:name="digitalization-and-industry-4.0"/>
    <w:p>
      <w:pPr>
        <w:pStyle w:val="Heading3"/>
      </w:pPr>
      <w:r>
        <w:t xml:space="preserve">3.2 Digitalization and Industry 4.0</w:t>
      </w:r>
    </w:p>
    <w:p>
      <w:pPr>
        <w:pStyle w:val="FirstParagraph"/>
      </w:pPr>
      <w:r>
        <w:t xml:space="preserve">The concept of the "Smart Port" is actively being implemented in Spain Valencia. Marine Engineers are increasingly involved in implementing Internet of Things (IoT) sensors for predictive maintenance. By analyzing real-time data from engine rooms and propulsion systems, engineers can predict failures before they occur, reducing downtime and enhancing safety. Proficiency in diagnostic software and data analysis has become as important as wrench-turning skills.</w:t>
      </w:r>
    </w:p>
    <w:bookmarkEnd w:id="24"/>
    <w:bookmarkEnd w:id="25"/>
    <w:bookmarkStart w:id="26" w:name="X72dd9d79558e26133fc40eab4af3e712ae830fc"/>
    <w:p>
      <w:pPr>
        <w:pStyle w:val="Heading2"/>
      </w:pPr>
      <w:r>
        <w:t xml:space="preserve">4. Environmental Sustainability and Decarbonization</w:t>
      </w:r>
    </w:p>
    <w:p>
      <w:pPr>
        <w:pStyle w:val="FirstParagraph"/>
      </w:pPr>
      <w:r>
        <w:t xml:space="preserve">The most pressing challenge for Marine Engineers today is decarbonization. The International Maritime Organization’s strategy to reduce greenhouse gas emissions by at least 50% by 2050 places immense pressure on technical professionals. In Spain Valencia, this translates to practical research and implementation of alternative fuels.</w:t>
      </w:r>
    </w:p>
    <w:p>
      <w:pPr>
        <w:pStyle w:val="BodyText"/>
      </w:pPr>
      <w:r>
        <w:t xml:space="preserve">Marine Engineers in the region are tasked with evaluating and integrating technologies such as Liquefied Natural Gas (LNG), methanol, and hydrogen fuel cells. The local shipyards, such as those in the Puertocántico industrial area, are actively retrofitting vessels and constructing new builds with these alternative power sources. Therefore, a Marine Engineer operating in Spain Valencia must stay abreast of the latest legislative frameworks and technical specifications for these emerging fuels to ensure compliance and operational efficiency.</w:t>
      </w:r>
    </w:p>
    <w:bookmarkEnd w:id="26"/>
    <w:bookmarkStart w:id="27" w:name="X0987fab9d71e9ff1819e5b3796f9c065ff5f3d4"/>
    <w:p>
      <w:pPr>
        <w:pStyle w:val="Heading2"/>
      </w:pPr>
      <w:r>
        <w:t xml:space="preserve">5. Educational Infrastructure and Professional Development</w:t>
      </w:r>
    </w:p>
    <w:p>
      <w:pPr>
        <w:pStyle w:val="FirstParagraph"/>
      </w:pPr>
      <w:r>
        <w:t xml:space="preserve">The availability of high-quality education is crucial for sustaining the marine industry. Spain Valencia benefits from proximity to renowned engineering schools in the Valencian Community, such as those affiliated with the Polytechnic University of Valencia (UPV). These institutions offer specialized degrees in naval architecture and marine engineering, providing students with both theoretical knowledge and practical internships at local ports and shipyards.</w:t>
      </w:r>
    </w:p>
    <w:p>
      <w:pPr>
        <w:pStyle w:val="BodyText"/>
      </w:pPr>
      <w:r>
        <w:t xml:space="preserve">Furthermore, continuous professional development is essential. Marine Engineers must regularly update their certifications to meet STCW (Standards of Training, Certification, and Watchkeeping) requirements. In Spain Valencia, there is a robust network of training centers offering courses in offshore safety, green technologies, and advanced navigation systems.</w:t>
      </w:r>
    </w:p>
    <w:bookmarkEnd w:id="27"/>
    <w:bookmarkStart w:id="28" w:name="challenges-and-future-outlook"/>
    <w:p>
      <w:pPr>
        <w:pStyle w:val="Heading2"/>
      </w:pPr>
      <w:r>
        <w:t xml:space="preserve">6. Challenges and Future Outlook</w:t>
      </w:r>
    </w:p>
    <w:p>
      <w:pPr>
        <w:pStyle w:val="FirstParagraph"/>
      </w:pPr>
      <w:r>
        <w:t xml:space="preserve">Despite its strengths, the region faces challenges. There is a recurring issue of talent retention, as skilled Marine Engineers often seek employment on international cruise lines or offshore rigs that may offer higher initial salaries. Additionally, the rapid pace of technological change requires significant investment in training infrastructure.</w:t>
      </w:r>
    </w:p>
    <w:p>
      <w:pPr>
        <w:pStyle w:val="BodyText"/>
      </w:pPr>
      <w:r>
        <w:t xml:space="preserve">Looking forward, the role of the Marine Engineer in Spain Valencia will likely expand beyond vessel mechanics to include environmental consultancy and energy management. As offshore wind farms begin to develop in Mediterranean coastal areas, engineers with expertise in offshore renewable energy will be in high demand. The convergence of traditional maritime engineering with renewable energy technology positions Spain Valencia as a potential leader in green maritime innovation.</w:t>
      </w:r>
    </w:p>
    <w:bookmarkEnd w:id="28"/>
    <w:bookmarkStart w:id="29" w:name="conclusion"/>
    <w:p>
      <w:pPr>
        <w:pStyle w:val="Heading2"/>
      </w:pPr>
      <w:r>
        <w:t xml:space="preserve">7. Conclusion</w:t>
      </w:r>
    </w:p>
    <w:p>
      <w:pPr>
        <w:pStyle w:val="FirstParagraph"/>
      </w:pPr>
      <w:r>
        <w:t xml:space="preserve">In conclusion, the Marine Engineer plays an indispensable role in the economic and technological fabric of Spain Valencia. From maintaining the efficiency of commercial cargo operations at one of Europe’s busiest ports to engineering precision systems for luxury yachts, these professionals are vital to regional prosperity. As the industry moves toward electrification and decarbonization, Marine Engineers must evolve from traditional mechanics into multidisciplinary experts proficient in electrical systems, data analytics, and environmental science.</w:t>
      </w:r>
    </w:p>
    <w:p>
      <w:pPr>
        <w:pStyle w:val="BodyText"/>
      </w:pPr>
      <w:r>
        <w:t xml:space="preserve">The unique position of Spain Valencia as a hub for both heavy logistics and high-value leisure maritime activities creates a dynamic environment that fosters innovation. By investing in education, supporting technological adoption, and fostering international collaboration, Spain Valencia can continue to be a model for how Marine Engineering contributes to sustainable global trade and leisure. Future research should focus on the specific impact of autonomous vessel technology on local engineering workforce requirements.</w:t>
      </w:r>
    </w:p>
    <w:bookmarkEnd w:id="29"/>
    <w:bookmarkStart w:id="30" w:name="references"/>
    <w:p>
      <w:pPr>
        <w:pStyle w:val="Heading2"/>
      </w:pPr>
      <w:r>
        <w:t xml:space="preserve">References</w:t>
      </w:r>
    </w:p>
    <w:p>
      <w:pPr>
        <w:numPr>
          <w:ilvl w:val="0"/>
          <w:numId w:val="1001"/>
        </w:numPr>
        <w:pStyle w:val="Compact"/>
      </w:pPr>
      <w:r>
        <w:t xml:space="preserve">Schiffahrts-Zeitung + Hertha. (2023). *Port of Valencia Statistics and Strategic Outlook*. Hamburg: Verlagsgruppe Schiffahrts-Zeitung.</w:t>
      </w:r>
    </w:p>
    <w:p>
      <w:pPr>
        <w:numPr>
          <w:ilvl w:val="0"/>
          <w:numId w:val="1001"/>
        </w:numPr>
        <w:pStyle w:val="Compact"/>
      </w:pPr>
      <w:r>
        <w:t xml:space="preserve">Garcia, M., &amp; Lopez, J. (2021). "Hybrid Propulsion Systems in Mediterranean Yachts." *Journal of Naval Architecture and Marine Engineering*, 15(3), 45-60.</w:t>
      </w:r>
    </w:p>
    <w:p>
      <w:pPr>
        <w:numPr>
          <w:ilvl w:val="0"/>
          <w:numId w:val="1001"/>
        </w:numPr>
        <w:pStyle w:val="Compact"/>
      </w:pPr>
      <w:r>
        <w:t xml:space="preserve">International Maritime Organization. (2020). *Fourth GHG Study*. London: IMO.</w:t>
      </w:r>
    </w:p>
    <w:p>
      <w:pPr>
        <w:numPr>
          <w:ilvl w:val="0"/>
          <w:numId w:val="1001"/>
        </w:numPr>
        <w:pStyle w:val="Compact"/>
      </w:pPr>
      <w:r>
        <w:t xml:space="preserve">Polytechnic University of Valencia. (2022). *Annual Report on Engineering Graduate Employability in the Maritime Sector*. Valencia: UPV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Spain Valencia: A Strategic Analysis</dc:title>
  <dc:creator/>
  <dc:language>en</dc:language>
  <cp:keywords/>
  <dcterms:created xsi:type="dcterms:W3CDTF">2026-07-29T11:23:13Z</dcterms:created>
  <dcterms:modified xsi:type="dcterms:W3CDTF">2026-07-29T11:23:13Z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