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176943cbb8d5ad719e33790518b3c73726dd81c"/>
    <w:p>
      <w:pPr>
        <w:pStyle w:val="Heading1"/>
      </w:pPr>
      <w:r>
        <w:t xml:space="preserve">A Comprehensive Analysis of the Marine Engineer Profession Within the Context of United States Chicago</w:t>
      </w:r>
    </w:p>
    <w:p>
      <w:pPr>
        <w:pStyle w:val="FirstParagraph"/>
      </w:pPr>
      <w:r>
        <w:rPr>
          <w:bCs/>
          <w:b/>
        </w:rPr>
        <w:t xml:space="preserve">Abstract:</w:t>
      </w:r>
    </w:p>
    <w:p>
      <w:pPr>
        <w:pStyle w:val="BodyText"/>
      </w:pPr>
      <w:r>
        <w:t xml:space="preserve">This Research Paper explores the critical role, technical requirements, and economic significance of the Marine Engineer profession within the specific geographic and industrial context of United States Chicago. As a pivotal hub for Great Lakes commerce and inland waterway logistics, Chicago serves as a unique case study for understanding how marine engineering principles are applied in freshwater environments. This document outlines the educational pathways, regulatory frameworks governed by United States federal agencies, and the specific operational challenges faced by Marine Engineers in this region. It further analyzes the impact of aging infrastructure and emerging green technologies on future career trajectories for professionals operating out of United States Chicago.</w:t>
      </w:r>
    </w:p>
    <w:bookmarkStart w:id="20" w:name="introduction"/>
    <w:p>
      <w:pPr>
        <w:pStyle w:val="Heading2"/>
      </w:pPr>
      <w:r>
        <w:t xml:space="preserve">1. Introduction</w:t>
      </w:r>
    </w:p>
    <w:p>
      <w:pPr>
        <w:pStyle w:val="FirstParagraph"/>
      </w:pPr>
      <w:r>
        <w:t xml:space="preserve">The field of marine engineering is a cornerstone of global trade, but its application varies significantly depending on geographic location and environmental conditions. This Research Paper focuses specifically on the position of the Marine Engineer in United States Chicago, a city that holds a unique distinction as one of the most important inland waterway hubs in North America. While many associate marine work exclusively with ocean-going vessels, United States Chicago serves as a critical node for barge traffic, commercial shipping, and port management along Lake Michigan and the connecting Illinois Waterway. Consequently, the Marine Engineer in this region must possess specialized knowledge that differs from their counterparts working on deep-sea container ships or offshore oil platforms.</w:t>
      </w:r>
    </w:p>
    <w:p>
      <w:pPr>
        <w:pStyle w:val="BodyText"/>
      </w:pPr>
      <w:r>
        <w:t xml:space="preserve">Chicago’s strategic location at the intersection of major rail lines and waterways has historically made it a logistical powerhouse. Today, as supply chain dynamics shift and environmental regulations tighten, the role of the Marine Engineer in United States Chicago becomes increasingly complex. This document aims to provide a detailed examination of what it entails to be a Marine Engineer in this specific locale, highlighting the intersection of traditional mechanical engineering skills with modern navigational and environmental demands.</w:t>
      </w:r>
    </w:p>
    <w:bookmarkEnd w:id="20"/>
    <w:bookmarkStart w:id="21" w:name="Xf963c7443c4a4a265e5869a4179bce71851d114"/>
    <w:p>
      <w:pPr>
        <w:pStyle w:val="Heading2"/>
      </w:pPr>
      <w:r>
        <w:t xml:space="preserve">2. The Unique Geographic Context: Great Lakes vs. Open Ocean</w:t>
      </w:r>
    </w:p>
    <w:p>
      <w:pPr>
        <w:pStyle w:val="FirstParagraph"/>
      </w:pPr>
      <w:r>
        <w:t xml:space="preserve">To understand the job description of a Marine Engineer in United States Chicago, one must first appreciate the distinct differences between freshwater marine operations and saltwater maritime activities. The vessels operating out of United States Chicago are predominantly bulk carriers known as "lakers," which transport iron ore, coal, limestone, and grain across the Great Lakes. Unlike ocean-going vessels that face rough seas and high corrosion risks from saltwater, lakers encounter different stressors such as ice formation in winter seasons and lower salinity levels.</w:t>
      </w:r>
    </w:p>
    <w:p>
      <w:pPr>
        <w:pStyle w:val="BodyText"/>
      </w:pPr>
      <w:r>
        <w:t xml:space="preserve">Therefore, a Marine Engineer working in United States Chicago must be proficient in maintaining propulsion systems designed for stability rather than seakeeping. The engines are typically large two-stroke diesel engines or medium-speed diesels that require regular maintenance to handle the constant loading and unloading cycles associated with bulk cargo. Furthermore, the environmental conditions of Lake Michigan mean that Marine Engineers must be adept at managing antifreeze systems, de-icing mechanisms on hulls and rudders, and fuel efficiency strategies during cold-water operations. This specialization is a key differentiator for professionals seeking employment in this region.</w:t>
      </w:r>
    </w:p>
    <w:bookmarkEnd w:id="21"/>
    <w:bookmarkStart w:id="22" w:name="X7846ea2a24f7936d0c8a45c89b29fa3ffca1b6a"/>
    <w:p>
      <w:pPr>
        <w:pStyle w:val="Heading2"/>
      </w:pPr>
      <w:r>
        <w:t xml:space="preserve">3. Educational Requirements and Professional Certification</w:t>
      </w:r>
    </w:p>
    <w:p>
      <w:pPr>
        <w:pStyle w:val="FirstParagraph"/>
      </w:pPr>
      <w:r>
        <w:t xml:space="preserve">Becoming a qualified Marine Engineer in United States Chicago requires rigorous academic preparation and federal certification. Aspiring engineers must typically hold a bachelor’s degree from an accredited marine engineering program, such as those offered by the United States Merchant Marine Academy or other institutions approved by the National Maritimc Training Center. For those operating in inland waters like Chicago, specific endorsements on their License of Master or Engineer are required.</w:t>
      </w:r>
    </w:p>
    <w:p>
      <w:pPr>
        <w:pStyle w:val="BodyText"/>
      </w:pPr>
      <w:r>
        <w:t xml:space="preserve">The United States Coast Guard (USCG) regulates these certifications under Title 46 of the Code of Federal Regulations. A Marine Engineer in United States Chicago often operates under the "Inland Waters" rules, which differ slightly from "Unlimited Tonnage" rules applied to ocean vessels. This distinction affects the types of examinations candidates must pass and the sea-time requirements they must fulfill before being licensed to serve as a Chief Engineer or Assistant Engineer on Great Lakes vessels.</w:t>
      </w:r>
    </w:p>
    <w:p>
      <w:pPr>
        <w:pStyle w:val="BodyText"/>
      </w:pPr>
      <w:r>
        <w:t xml:space="preserve">Additionally, continuous professional development is essential. Technologies in marine propulsion are evolving rapidly, with increasing integration of hybrid-electric systems and automated monitoring controls. Marine Engineers in Chicago must stay current with these advancements to ensure the safety and efficiency of their vessels. This ongoing education is not just a regulatory requirement but a practical necessity given the aging fleet that many Great Lakes shipping companies operate.</w:t>
      </w:r>
    </w:p>
    <w:bookmarkEnd w:id="22"/>
    <w:bookmarkStart w:id="23" w:name="Xc0d315c57ab038fd55bd11dfdc537e4ca005f17"/>
    <w:p>
      <w:pPr>
        <w:pStyle w:val="Heading2"/>
      </w:pPr>
      <w:r>
        <w:t xml:space="preserve">4. Operational Challenges in United States Chicago</w:t>
      </w:r>
    </w:p>
    <w:p>
      <w:pPr>
        <w:pStyle w:val="FirstParagraph"/>
      </w:pPr>
      <w:r>
        <w:t xml:space="preserve">The operational landscape for Marine Engineers in United States Chicago is fraught with specific challenges related to infrastructure and logistics. One of the primary concerns is the condition of locks and dams along the Illinois Waterway, which connects Lake Michigan to the Mississippi River system. Engineers must be prepared for potential delays caused by mechanical failures in these critical infrastructure points, requiring them to manage fuel reserves and engine idling times efficiently.</w:t>
      </w:r>
    </w:p>
    <w:p>
      <w:pPr>
        <w:pStyle w:val="BodyText"/>
      </w:pPr>
      <w:r>
        <w:t xml:space="preserve">Furthermore, seasonal weather patterns dictate operational schedules. Winter ice can halt shipping activities for weeks, forcing Marine Engineers to engage in extensive maintenance periods rather than active duty. This cyclical nature of work requires strong planning skills and the ability to perform detailed inspections of hull integrity, propeller shafts, and boiler systems during downtime. Conversely, summer months bring peak cargo demand, placing pressure on engineering teams to minimize downtime and maximize uptime.</w:t>
      </w:r>
    </w:p>
    <w:bookmarkEnd w:id="23"/>
    <w:bookmarkStart w:id="24" w:name="economic-impact-and-career-prospects"/>
    <w:p>
      <w:pPr>
        <w:pStyle w:val="Heading2"/>
      </w:pPr>
      <w:r>
        <w:t xml:space="preserve">5. Economic Impact and Career Prospects</w:t>
      </w:r>
    </w:p>
    <w:p>
      <w:pPr>
        <w:pStyle w:val="FirstParagraph"/>
      </w:pPr>
      <w:r>
        <w:t xml:space="preserve">The economy of United States Chicago is deeply intertwined with its maritime activities. The Marine Engineer plays a vital role in sustaining the regional economy by ensuring the reliable transport of raw materials essential for construction, manufacturing, and energy production. For instance, iron ore transported from Minnesota through Chicago is critical for steel production in the Midwest.</w:t>
      </w:r>
    </w:p>
    <w:p>
      <w:pPr>
        <w:pStyle w:val="BodyText"/>
      </w:pPr>
      <w:r>
        <w:t xml:space="preserve">From a career perspective, opportunities for Marine Engineers in this region are stable but competitive. As older vessels reach the end of their service life and are replaced by more efficient models, there is a growing demand for engineers skilled in modern digital monitoring systems. Additionally, environmental regulations aimed at reducing sulfur emissions have led to the installation of scrubbers and alternative fuel systems on Great Lakes vessels. This shift creates new career pathways for engineers who specialize in emissions control technology.</w:t>
      </w:r>
    </w:p>
    <w:bookmarkEnd w:id="24"/>
    <w:bookmarkStart w:id="25" w:name="conclusion"/>
    <w:p>
      <w:pPr>
        <w:pStyle w:val="Heading2"/>
      </w:pPr>
      <w:r>
        <w:t xml:space="preserve">6. Conclusion</w:t>
      </w:r>
    </w:p>
    <w:p>
      <w:pPr>
        <w:pStyle w:val="FirstParagraph"/>
      </w:pPr>
      <w:r>
        <w:t xml:space="preserve">In conclusion, the profession of Marine Engineer in United States Chicago is a specialized field that demands a blend of traditional mechanical expertise and adaptive problem-solving skills tailored to freshwater environments. As demonstrated in this Research Paper, the unique geographic conditions of Lake Michigan and the Illinois Waterway necessitate specific technical competencies regarding engine maintenance, ice management, and regulatory compliance with United States federal standards.</w:t>
      </w:r>
    </w:p>
    <w:p>
      <w:pPr>
        <w:pStyle w:val="BodyText"/>
      </w:pPr>
      <w:r>
        <w:t xml:space="preserve">As environmental sustainability becomes a higher priority for global shipping industries, Marine Engineers in Chicago will find themselves at the forefront of adopting cleaner technologies. The future success of this profession in this region depends on continuous adaptation to technological changes and a deep understanding of the logistical nuances inherent to inland waterway transport. For students and professionals considering a career path in United States Chicago, the role offers not only job stability but also the opportunity to contribute significantly to one of America's most historic and vital commercial corridors.</w:t>
      </w:r>
    </w:p>
    <w:p>
      <w:pPr>
        <w:pStyle w:val="BodyText"/>
      </w:pPr>
      <w:r>
        <w:t xml:space="preserve">Ultimately, while "Marine Engineer" is often associated with oceans, its application in "United States Chicago" highlights the versatility of engineering principles. Whether maintaining a diesel engine on a freighter crossing Lake Michigan or troubleshooting an automated control system in a port facility, these professionals are indispensable to the operational integrity of modern commerce.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United States Chicago</dc:title>
  <dc:creator/>
  <dc:language>en</dc:language>
  <cp:keywords/>
  <dcterms:created xsi:type="dcterms:W3CDTF">2026-07-29T18:23:50Z</dcterms:created>
  <dcterms:modified xsi:type="dcterms:W3CDTF">2026-07-29T18:23:50Z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