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0dc7044db30ac1db3809e6f0bce787a2b58749f"/>
    <w:p>
      <w:pPr>
        <w:pStyle w:val="Heading1"/>
      </w:pPr>
      <w:r>
        <w:t xml:space="preserve">The Role and Impact of the Marine Engineer in United States San Francisco</w:t>
      </w:r>
    </w:p>
    <w:p>
      <w:pPr>
        <w:pStyle w:val="FirstParagraph"/>
      </w:pPr>
      <w:r>
        <w:t xml:space="preserve">A Comprehensive Research Paper on Technical Operations, Regulatory Compliance, and Economic Contribution within the Port of San Francisco.</w:t>
      </w:r>
    </w:p>
    <w:bookmarkStart w:id="20" w:name="introduction"/>
    <w:p>
      <w:pPr>
        <w:pStyle w:val="Heading2"/>
      </w:pPr>
      <w:r>
        <w:t xml:space="preserve">Introduction</w:t>
      </w:r>
    </w:p>
    <w:p>
      <w:pPr>
        <w:pStyle w:val="FirstParagraph"/>
      </w:pPr>
      <w:r>
        <w:t xml:space="preserve">The maritime industry serves as the backbone of global commerce, facilitating over 80% of international trade by volume. Within this vast ecosystem, the Marine Engineer plays a pivotal role in ensuring operational efficiency, safety, and environmental sustainability. This research paper specifically examines the unique responsibilities and challenges faced by Marine Engineers operating within the United States San Francisco maritime hub. As one of the busiest ports on the West Coast of North America, United States San Francisco presents a complex environment characterized by strict regulatory frameworks, diverse vessel types ranging from commercial cargo ships to recreational craft, and a high demand for technological innovation.</w:t>
      </w:r>
    </w:p>
    <w:p>
      <w:pPr>
        <w:pStyle w:val="BodyText"/>
      </w:pPr>
      <w:r>
        <w:t xml:space="preserve">The purpose of this document is to analyze how Marine Engineers contribute to the economic vitality and environmental stewardship of the region. By exploring technical requirements, legal obligations, and future trends, we can understand why the expertise of a Marine Engineer is indispensable to the continued success of United States San Francisco’s port infrastructure. The integration of advanced engineering principles with local regulatory demands creates a dynamic field where precision and adaptability are paramount.</w:t>
      </w:r>
    </w:p>
    <w:bookmarkEnd w:id="20"/>
    <w:bookmarkStart w:id="21" w:name="Xedfe0e6f1a92bd8b7c35d0b85545fb853b0eecb"/>
    <w:p>
      <w:pPr>
        <w:pStyle w:val="Heading2"/>
      </w:pPr>
      <w:r>
        <w:t xml:space="preserve">Technical Responsibilities in Complex Maritime Environments</w:t>
      </w:r>
    </w:p>
    <w:p>
      <w:pPr>
        <w:pStyle w:val="FirstParagraph"/>
      </w:pPr>
      <w:r>
        <w:t xml:space="preserve">A Marine Engineer is responsible for the maintenance, operation, and repair of all mechanical systems aboard ships. In the context of United States San Francisco, these responsibilities are heightened due to the specific operational demands of the harbor. The port handles a wide variety of vessels, including container ships, bulk carriers, cruise liners visiting from international routes,</w:t>
      </w:r>
      <w:r>
        <w:t xml:space="preserve">and specialized naval vessels</w:t>
      </w:r>
      <w:r>
        <w:t xml:space="preserve">. Each category requires distinct engineering solutions.</w:t>
      </w:r>
    </w:p>
    <w:p>
      <w:pPr>
        <w:pStyle w:val="BodyText"/>
      </w:pPr>
      <w:r>
        <w:t xml:space="preserve">The primary duty involves ensuring the reliability of propulsion systems. Marine engines in United States San Francisco must often operate in saltwater environments that accelerate corrosion and wear. Engineers must implement rigorous maintenance schedules for diesel engines, turbochargers, and fuel injection systems. Furthermore, auxiliary power units are critical for maintaining onboard electricity while docked or maneuvering within the Golden Gate Strait’s challenging currents.</w:t>
      </w:r>
    </w:p>
    <w:p>
      <w:pPr>
        <w:numPr>
          <w:ilvl w:val="0"/>
          <w:numId w:val="1001"/>
        </w:numPr>
        <w:pStyle w:val="Compact"/>
      </w:pPr>
      <w:r>
        <w:rPr>
          <w:bCs/>
          <w:b/>
        </w:rPr>
        <w:t xml:space="preserve">Propulsion Maintenance:</w:t>
      </w:r>
      <w:r>
        <w:t xml:space="preserve"> </w:t>
      </w:r>
      <w:r>
        <w:t xml:space="preserve">Regular inspection and overhaul of main engines to prevent breakdowns that could block critical shipping lanes.</w:t>
      </w:r>
    </w:p>
    <w:p>
      <w:pPr>
        <w:numPr>
          <w:ilvl w:val="0"/>
          <w:numId w:val="1001"/>
        </w:numPr>
        <w:pStyle w:val="Compact"/>
      </w:pPr>
      <w:r>
        <w:rPr>
          <w:bCs/>
          <w:b/>
        </w:rPr>
        <w:t xml:space="preserve">Auxiliary Systems:</w:t>
      </w:r>
      <w:r>
        <w:t xml:space="preserve"> </w:t>
      </w:r>
      <w:r>
        <w:t xml:space="preserve">Management of generators, compressors, and cooling systems that support vessel operations.</w:t>
      </w:r>
    </w:p>
    <w:p>
      <w:pPr>
        <w:numPr>
          <w:ilvl w:val="0"/>
          <w:numId w:val="1001"/>
        </w:numPr>
        <w:pStyle w:val="Compact"/>
      </w:pPr>
      <w:r>
        <w:rPr>
          <w:iCs/>
          <w:i/>
        </w:rPr>
        <w:t xml:space="preserve">Precision Engineering:</w:t>
      </w:r>
      <w:r>
        <w:t xml:space="preserve"> Utilizing advanced diagnostic tools to predict failures before they occur, minimizing downtime in a high-traffic port like United States San Francisco.</w:t>
      </w:r>
    </w:p>
    <w:bookmarkEnd w:id="21"/>
    <w:bookmarkStart w:id="22" w:name="X54da331653983747a0a2d3b93b7639294c850a0"/>
    <w:p>
      <w:pPr>
        <w:pStyle w:val="Heading2"/>
      </w:pPr>
      <w:r>
        <w:t xml:space="preserve">Regulatory Compliance and Environmental Stewardship</w:t>
      </w:r>
    </w:p>
    <w:p>
      <w:pPr>
        <w:pStyle w:val="FirstParagraph"/>
      </w:pPr>
      <w:r>
        <w:t xml:space="preserve">The role of the Marine Engineer extends beyond mechanical proficiency; it encompasses strict adherence to federal and local regulations. In United States San Francisco, environmental protection is a top priority. The port is located in a sensitive ecological zone, subject to oversight from the U.S. Coast Guard, the Environmental Protection Agency (EPA), and local California state agencies.</w:t>
      </w:r>
    </w:p>
    <w:p>
      <w:pPr>
        <w:pStyle w:val="BodyText"/>
      </w:pPr>
      <w:r>
        <w:t xml:space="preserve">Marine Engineers are tasked with ensuring compliance with emissions standards. This includes managing scrubber systems that remove sulfur oxides from exhaust gases and optimizing engine performance to reduce nitrogen oxide output. Additionally, regulations regarding ballast water management require engineers to maintain treatment systems that prevent the spread of invasive species in United States San Francisco waters.</w:t>
      </w:r>
    </w:p>
    <w:p>
      <w:pPr>
        <w:pStyle w:val="BodyText"/>
      </w:pPr>
      <w:r>
        <w:t xml:space="preserve">The shift toward greener technologies has also placed new burdens on Marine Engineers. The introduction of shore power capabilities requires engineers to interface with land-based electrical grids while vessels are docked. This transition reduces local air pollution but demands precise technical coordination to ensure safe power transfer and system compatibility. Failure to comply with these standards can result in severe penalties, highlighting the legal importance of the Marine Engineer’s role in United States San Francisco.</w:t>
      </w:r>
    </w:p>
    <w:bookmarkEnd w:id="22"/>
    <w:bookmarkStart w:id="23" w:name="Xa7b0772345a258be70797dc570f0239ff3246c6"/>
    <w:p>
      <w:pPr>
        <w:pStyle w:val="Heading2"/>
      </w:pPr>
      <w:r>
        <w:t xml:space="preserve">Economic Impact and Workforce Development</w:t>
      </w:r>
    </w:p>
    <w:p>
      <w:pPr>
        <w:pStyle w:val="FirstParagraph"/>
      </w:pPr>
      <w:r>
        <w:t xml:space="preserve">The presence of highly skilled Marine Engineers directly correlates with the economic robustness of United States San Francisco. Efficient vessel operations mean faster turnaround times for cargo ships, which reduces logistics costs and enhances the competitiveness of goods entering the U.S. market through this gateway port. Delays caused by mechanical failures can ripple through supply chains, affecting industries nationwide.</w:t>
      </w:r>
    </w:p>
    <w:p>
      <w:pPr>
        <w:pStyle w:val="BodyText"/>
      </w:pPr>
      <w:r>
        <w:t xml:space="preserve">Moreover, the demand for Marine Engineers supports local employment and educational institutions. Universities and technical colleges in California offer specialized programs in naval architecture and marine engineering to meet this need. These institutions collaborate with industry stakeholders to ensure that graduates possess the practical skills required for modern maritime operations. The synergy between education and industry in United States San Francisco fosters a skilled workforce capable of addressing emerging challenges such as automation and digitalization.</w:t>
      </w:r>
    </w:p>
    <w:bookmarkEnd w:id="23"/>
    <w:bookmarkStart w:id="24" w:name="Xd1a2b8adc1550e82e15aba53b002ccc459533a4"/>
    <w:p>
      <w:pPr>
        <w:pStyle w:val="Heading2"/>
      </w:pPr>
      <w:r>
        <w:t xml:space="preserve">Future Trends: Automation and Digitalization</w:t>
      </w:r>
    </w:p>
    <w:p>
      <w:pPr>
        <w:pStyle w:val="FirstParagraph"/>
      </w:pPr>
      <w:r>
        <w:t xml:space="preserve">The future of Marine Engineering in United States San Francisco is being shaped by rapid technological advancements. The integration of Internet of Things (IoT) sensors allows for real-time monitoring of engine health, enabling predictive maintenance that reduces costs and increases safety. Engineers must adapt to these changes by acquiring digital literacy skills alongside traditional mechanical knowledge.</w:t>
      </w:r>
    </w:p>
    <w:p>
      <w:pPr>
        <w:pStyle w:val="BodyText"/>
      </w:pPr>
      <w:r>
        <w:t xml:space="preserve">Autonomous vessels represent another frontier. While fully unmanned ships may not be immediate in the dense traffic of United States San Francisco, hybrid systems are becoming more common. Marine Engineers will play a crucial role in overseeing these automated systems, troubleshooting software-hardware interactions, and maintaining cybersecurity protocols for connected vessel networks.</w:t>
      </w:r>
    </w:p>
    <w:bookmarkEnd w:id="24"/>
    <w:bookmarkStart w:id="25" w:name="conclusion"/>
    <w:p>
      <w:pPr>
        <w:pStyle w:val="Heading2"/>
      </w:pPr>
      <w:r>
        <w:t xml:space="preserve">Conclusion</w:t>
      </w:r>
    </w:p>
    <w:p>
      <w:pPr>
        <w:pStyle w:val="FirstParagraph"/>
      </w:pPr>
      <w:r>
        <w:t xml:space="preserve">In conclusion, the Marine Engineer is a cornerstone of the maritime industry in United States San Francisco. Their expertise ensures that vessels operate safely, efficiently, and within strict environmental regulations. As the port continues to grow and evolve amidst technological and regulatory shifts, the role of the Marine Engineer will remain critical. From maintaining complex propulsion systems to navigating intricate legal landscapes, their contributions support both local economic vitality and global trade stability. Continued investment in training and technology for Marine Engineers is essential to sustain United States San Francisco’s status as a premier maritime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United States San Francisco</dc:title>
  <dc:creator/>
  <dc:language>en</dc:language>
  <cp:keywords/>
  <dcterms:created xsi:type="dcterms:W3CDTF">2026-07-30T10:06:23Z</dcterms:created>
  <dcterms:modified xsi:type="dcterms:W3CDTF">2026-07-30T10:06:23Z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