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29" w:name="Xb128c7d52df80b336aa1623a6934298d179fe45"/>
    <w:p>
      <w:pPr>
        <w:pStyle w:val="Heading1"/>
      </w:pPr>
      <w:r>
        <w:t xml:space="preserve">The Role and Future of the Marine Engineer in Venezuela Caracas</w:t>
      </w:r>
    </w:p>
    <w:p>
      <w:pPr>
        <w:pStyle w:val="FirstParagraph"/>
      </w:pPr>
      <w:r>
        <w:rPr>
          <w:bCs/>
          <w:b/>
        </w:rPr>
        <w:t xml:space="preserve">Abstract:</w:t>
      </w:r>
    </w:p>
    <w:p>
      <w:pPr>
        <w:pStyle w:val="BodyText"/>
      </w:pPr>
      <w:r>
        <w:t xml:space="preserve">This research paper examines the critical role of the marine engineer within the specific socio-economic and industrial context of Venezuela Caracas. It analyzes how historical infrastructure developments, current economic challenges, and emerging technological adaptations intersect to define this profession today. The study highlights that despite significant macroeconomic volatility, the demand for specialized technical expertise in maritime operations remains essential for national trade logistics. By exploring educational requirements, industry standards in Caracas’s port infrastructure (specifically Puerto Cabello and La Guaira serving as proxies for regional activity), and future career trajectories, this document aims to provide a comprehensive overview of the Marine Engineer profession in Venezuela Caracas.</w:t>
      </w:r>
    </w:p>
    <w:bookmarkStart w:id="20" w:name="introduction"/>
    <w:p>
      <w:pPr>
        <w:pStyle w:val="Heading2"/>
      </w:pPr>
      <w:r>
        <w:t xml:space="preserve">1. Introduction</w:t>
      </w:r>
    </w:p>
    <w:p>
      <w:pPr>
        <w:pStyle w:val="FirstParagraph"/>
      </w:pPr>
      <w:r>
        <w:t xml:space="preserve">The marine engineer is a specialized professional responsible for the design, construction, operation, maintenance, and repair of machinery on ships and offshore structures. While often associated with open-sea navigation or naval shipyards globally, the relevance of this profession extends deeply into inland logistics and coastal management. In Venezuela Caracas—a major commercial hub situated near critical maritime entry points—the role of the marine engineer is pivotal for sustaining supply chains.</w:t>
      </w:r>
    </w:p>
    <w:p>
      <w:pPr>
        <w:pStyle w:val="BodyText"/>
      </w:pPr>
      <w:r>
        <w:t xml:space="preserve">Venezuela’s geography places it at a strategic junction between South America and global trade routes. Although often perceived through a geopolitical lens, Venezuela Caracas functions as an administrative and logistical center where maritime decisions impact national stability. The infrastructure supporting these activities relies heavily on the technical competence of marine engineers to maintain fleet operability, manage fuel consumption systems, and ensure safety compliance.</w:t>
      </w:r>
    </w:p>
    <w:bookmarkEnd w:id="20"/>
    <w:bookmarkStart w:id="21" w:name="Xa077421c91487789dd363eb1768588dde3dafeb"/>
    <w:p>
      <w:pPr>
        <w:pStyle w:val="Heading2"/>
      </w:pPr>
      <w:r>
        <w:t xml:space="preserve">2. Historical Context and Infrastructure in Venezuela</w:t>
      </w:r>
    </w:p>
    <w:p>
      <w:pPr>
        <w:pStyle w:val="FirstParagraph"/>
      </w:pPr>
      <w:r>
        <w:t xml:space="preserve">To understand the present state of marine engineering in Venezuela Caracas one must look at its historical foundation. For decades, the country possessed a robust naval architecture program supported by institutions such as the Universidad Central de Venezuela (UCV) and specialized technical institutes like INEA (Instituto Nacional de Enseñanza Técnica). These institutions produced generations of engineers capable of maintaining both commercial fleets and military vessels.</w:t>
      </w:r>
    </w:p>
    <w:p>
      <w:pPr>
        <w:pStyle w:val="BodyText"/>
      </w:pPr>
      <w:r>
        <w:t xml:space="preserve">However, recent years have posed significant challenges. The deterioration of public infrastructure has impacted port facilities around the Caracas bay area and major ports like Puerto Cabello. Maintenance delays due to resource scarcity have increased the importance of skilled marine engineers who can perform improvisational repairs using limited materials. This situation has shifted the profile of the modern marine engineer in Venezuela Caracas from one focused primarily on new construction to one emphasizing salvage, retrofitting, and efficient maintenance protocols.</w:t>
      </w:r>
    </w:p>
    <w:bookmarkEnd w:id="21"/>
    <w:bookmarkStart w:id="22" w:name="X5ff99cc1ffb9150536984eb535da43d35015f5a"/>
    <w:p>
      <w:pPr>
        <w:pStyle w:val="Heading2"/>
      </w:pPr>
      <w:r>
        <w:t xml:space="preserve">3. Educational Pathways for Aspiring Marine Engineers</w:t>
      </w:r>
    </w:p>
    <w:p>
      <w:pPr>
        <w:pStyle w:val="FirstParagraph"/>
      </w:pPr>
      <w:r>
        <w:t xml:space="preserve">Becoming a qualified marine engineer in Venezuela Caracas requires rigorous academic preparation. The standard path involves enrolling in naval engineering or mechanical engineering programs with a specialization in marine systems at recognized universities.</w:t>
      </w:r>
    </w:p>
    <w:p>
      <w:pPr>
        <w:numPr>
          <w:ilvl w:val="0"/>
          <w:numId w:val="1001"/>
        </w:numPr>
        <w:pStyle w:val="Compact"/>
      </w:pPr>
      <w:r>
        <w:rPr>
          <w:bCs/>
          <w:b/>
        </w:rPr>
        <w:t xml:space="preserve">Degree Requirements:</w:t>
      </w:r>
    </w:p>
    <w:p>
      <w:pPr>
        <w:numPr>
          <w:ilvl w:val="0"/>
          <w:numId w:val="1001"/>
        </w:numPr>
        <w:pStyle w:val="Compact"/>
      </w:pPr>
      <w:r>
        <w:rPr>
          <w:bCs/>
          <w:b/>
        </w:rPr>
        <w:t xml:space="preserve">Certification Standards:</w:t>
      </w:r>
    </w:p>
    <w:p>
      <w:pPr>
        <w:numPr>
          <w:ilvl w:val="0"/>
          <w:numId w:val="1001"/>
        </w:numPr>
        <w:pStyle w:val="Compact"/>
      </w:pPr>
      <w:r>
        <w:rPr>
          <w:bCs/>
          <w:b/>
        </w:rPr>
        <w:t xml:space="preserve">Practical Training:</w:t>
      </w:r>
    </w:p>
    <w:bookmarkEnd w:id="22"/>
    <w:bookmarkStart w:id="26" w:name="Xee2839997d2bf8892700a380913cea410322f23"/>
    <w:p>
      <w:pPr>
        <w:pStyle w:val="Heading2"/>
      </w:pPr>
      <w:r>
        <w:t xml:space="preserve">4. Current Challenges Facing Marine Engineers in Venezuela Caracas</w:t>
      </w:r>
    </w:p>
    <w:p>
      <w:pPr>
        <w:pStyle w:val="FirstParagraph"/>
      </w:pPr>
      <w:r>
        <w:t xml:space="preserve">The economic crisis affecting Venezuela has had profound implications for technical professions. For marine engineers based in or operating out of Venezuela Caracas several key challenges emerge:</w:t>
      </w:r>
    </w:p>
    <w:bookmarkStart w:id="23" w:name="supply-chain-disruptions"/>
    <w:p>
      <w:pPr>
        <w:pStyle w:val="Heading3"/>
      </w:pPr>
      <w:r>
        <w:t xml:space="preserve">4.1 Supply Chain Disruptions</w:t>
      </w:r>
    </w:p>
    <w:p>
      <w:pPr>
        <w:pStyle w:val="FirstParagraph"/>
      </w:pPr>
      <w:r>
        <w:t xml:space="preserve">Much like other sectors, maritime maintenance in the region suffers from import restrictions and currency instability. Marine engineers must often source parts through informal markets or engage in reverse-engineering components when original equipment manufacturer (OEM) supplies are unavailable.</w:t>
      </w:r>
    </w:p>
    <w:bookmarkEnd w:id="23"/>
    <w:bookmarkStart w:id="24" w:name="technological-obsolescence"/>
    <w:p>
      <w:pPr>
        <w:pStyle w:val="Heading3"/>
      </w:pPr>
      <w:r>
        <w:t xml:space="preserve">4.2 Technological Obsolescence</w:t>
      </w:r>
    </w:p>
    <w:p>
      <w:pPr>
        <w:pStyle w:val="FirstParagraph"/>
      </w:pPr>
      <w:r>
        <w:t xml:space="preserve">Rapid advancements in digital navigation, automated engine monitoring systems, and eco-friendly fuel technologies require continuous upskilling. However limited access to updated software licenses and hardware tools hampers the ability of professionals in Venezuela Caracas to stay current with global best practices.</w:t>
      </w:r>
    </w:p>
    <w:bookmarkEnd w:id="24"/>
    <w:bookmarkStart w:id="25" w:name="brain-drain"/>
    <w:p>
      <w:pPr>
        <w:pStyle w:val="Heading3"/>
      </w:pPr>
      <w:r>
        <w:t xml:space="preserve">4.3 Brain Drain</w:t>
      </w:r>
    </w:p>
    <w:p>
      <w:pPr>
        <w:pStyle w:val="FirstParagraph"/>
      </w:pPr>
      <w:r>
        <w:t xml:space="preserve">A significant number of qualified marine engineers have emigrated seeking better opportunities abroad. This migration has created a shortage of senior mentors, making it harder for junior engineers in Venezuela Caracas to gain practical experience under experienced supervision.</w:t>
      </w:r>
    </w:p>
    <w:bookmarkEnd w:id="25"/>
    <w:bookmarkEnd w:id="26"/>
    <w:bookmarkStart w:id="27" w:name="opportunities-and-future-prospects"/>
    <w:p>
      <w:pPr>
        <w:pStyle w:val="Heading2"/>
      </w:pPr>
      <w:r>
        <w:t xml:space="preserve">5. Opportunities and Future Prospects</w:t>
      </w:r>
    </w:p>
    <w:p>
      <w:pPr>
        <w:pStyle w:val="FirstParagraph"/>
      </w:pPr>
      <w:r>
        <w:t xml:space="preserve">Despite these difficulties, there are emerging opportunities for marine engineers in Venezuela Caracas driven by necessity and adaptation:</w:t>
      </w:r>
    </w:p>
    <w:p>
      <w:pPr>
        <w:numPr>
          <w:ilvl w:val="0"/>
          <w:numId w:val="1002"/>
        </w:numPr>
        <w:pStyle w:val="Compact"/>
      </w:pPr>
      <w:r>
        <w:rPr>
          <w:bCs/>
          <w:b/>
        </w:rPr>
        <w:t xml:space="preserve">Maintenance Expertise:</w:t>
      </w:r>
    </w:p>
    <w:p>
      <w:pPr>
        <w:numPr>
          <w:ilvl w:val="0"/>
          <w:numId w:val="1002"/>
        </w:numPr>
        <w:pStyle w:val="Compact"/>
      </w:pPr>
      <w:r>
        <w:rPr>
          <w:bCs/>
          <w:b/>
        </w:rPr>
        <w:t xml:space="preserve">Eco-Friendly Retrofits:</w:t>
      </w:r>
    </w:p>
    <w:p>
      <w:pPr>
        <w:numPr>
          <w:ilvl w:val="0"/>
          <w:numId w:val="1002"/>
        </w:numPr>
        <w:pStyle w:val="Compact"/>
      </w:pPr>
      <w:r>
        <w:rPr>
          <w:bCs/>
          <w:b/>
        </w:rPr>
        <w:t xml:space="preserve">Energy Transition Projects:</w:t>
      </w:r>
    </w:p>
    <w:bookmarkEnd w:id="27"/>
    <w:bookmarkStart w:id="28" w:name="conclusion"/>
    <w:p>
      <w:pPr>
        <w:pStyle w:val="Heading2"/>
      </w:pPr>
      <w:r>
        <w:t xml:space="preserve">6. Conclusion</w:t>
      </w:r>
    </w:p>
    <w:p>
      <w:pPr>
        <w:pStyle w:val="FirstParagraph"/>
      </w:pPr>
      <w:r>
        <w:t xml:space="preserve">The profession of marine engineer continues to hold significant importance for Venezuela Caracas and its surrounding maritime infrastructure. While external factors such as economic instability and global supply chain issues present formidable obstacles, the core value of skilled engineering remains irreplaceable.</w:t>
      </w:r>
    </w:p>
    <w:p>
      <w:pPr>
        <w:pStyle w:val="BodyText"/>
      </w:pPr>
      <w:r>
        <w:t xml:space="preserve">Fulfilling this role demands not only technical knowledge but also adaptability, resourcefulness, and a commitment to lifelong learning. For students considering this career path in Venezuela Caracas it is essential to pursue rigorous education aligned with international standards while developing soft skills that enable effective problem-solving under pressure. As the region gradually rebuilds its industrial capacity those trained marine engineers will play a foundational role in restoring operational efficiency and connecting Venezuela more effectively to global maritime networks.</w:t>
      </w:r>
    </w:p>
    <w:p>
      <w:pPr>
        <w:pStyle w:val="BodyText"/>
      </w:pPr>
      <w:r>
        <w:t xml:space="preserve">Ultimately, the future of marine engineering in Venezuela Caracas lies in bridging traditional mechanical expertise with modern technological solutions ensuring that local professionals remain competitive both domestically and internationally. By investing in education and fostering international partnerships, stakeholders can help mitigate brain drain and enhance the capabilities of this vital workforce sector.</w:t>
      </w:r>
    </w:p>
    <w:p>
      <w:r>
        <w:pict>
          <v:rect style="width:0;height:1.5pt" o:hralign="center" o:hrstd="t" o:hr="t"/>
        </w:pict>
      </w:r>
    </w:p>
    <w:p>
      <w:pPr>
        <w:pStyle w:val="FirstParagraph"/>
      </w:pPr>
      <w:r>
        <w:rPr>
          <w:iCs/>
          <w:i/>
        </w:rPr>
        <w:t xml:space="preserve">Note: This document serves as an academic overview intended for educational purposes within the context of Venezuela Caracas. Specific regulatory details should be verified against current local laws and international maritime conventions.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the Marine Engineer in Venezuela Caracas</dc:title>
  <dc:creator/>
  <dc:language>en</dc:language>
  <cp:keywords/>
  <dcterms:created xsi:type="dcterms:W3CDTF">2026-07-29T20:33:08Z</dcterms:created>
  <dcterms:modified xsi:type="dcterms:W3CDTF">2026-07-29T20:33:08Z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