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Navigating</w:t>
      </w:r>
      <w:r>
        <w:t xml:space="preserve"> </w:t>
      </w:r>
      <w:r>
        <w:t xml:space="preserve">Maritime</w:t>
      </w:r>
      <w:r>
        <w:t xml:space="preserve"> </w:t>
      </w:r>
      <w:r>
        <w:t xml:space="preserve">Prosperity</w:t>
      </w:r>
    </w:p>
    <w:bookmarkStart w:id="33" w:name="X1f9a67310975a7690f6a8f683dee2342f1bcd1b"/>
    <w:p>
      <w:pPr>
        <w:pStyle w:val="Heading1"/>
      </w:pPr>
      <w:r>
        <w:t xml:space="preserve">The Critical Role of the Marine Engineer in Vietnam Ho Chi Minh City: Navigating Maritime Prosperity</w:t>
      </w:r>
    </w:p>
    <w:p>
      <w:pPr>
        <w:pStyle w:val="FirstParagraph"/>
      </w:pPr>
      <w:r>
        <w:rPr>
          <w:bCs/>
          <w:b/>
        </w:rPr>
        <w:t xml:space="preserve">Date:</w:t>
      </w:r>
      <w:r>
        <w:t xml:space="preserve"> </w:t>
      </w:r>
      <w:r>
        <w:t xml:space="preserve">May 24, 2024</w:t>
      </w:r>
      <w:r>
        <w:br/>
      </w:r>
    </w:p>
    <w:p>
      <w:pPr>
        <w:pStyle w:val="BodyText"/>
      </w:pPr>
      <w:r>
        <w:t xml:space="preserve">[Your Name/Organization]</w:t>
      </w:r>
      <w:r>
        <w:br/>
      </w:r>
    </w:p>
    <w:p>
      <w:pPr>
        <w:pStyle w:val="BodyText"/>
      </w:pPr>
      <w:r>
        <w:t xml:space="preserve">Vietnam Ho Chi Minh City</w:t>
      </w:r>
    </w:p>
    <w:bookmarkStart w:id="32" w:name="abstract"/>
    <w:p>
      <w:pPr>
        <w:pStyle w:val="Heading2"/>
      </w:pPr>
      <w:r>
        <w:t xml:space="preserve">Abstract</w:t>
      </w:r>
    </w:p>
    <w:bookmarkStart w:id="20" w:name="purpose"/>
    <w:p>
      <w:pPr>
        <w:pStyle w:val="Heading3"/>
      </w:pPr>
      <w:r>
        <w:t xml:space="preserve">Purpose:</w:t>
      </w:r>
    </w:p>
    <w:p>
      <w:pPr>
        <w:pStyle w:val="FirstParagraph"/>
      </w:pPr>
      <w:r>
        <w:t xml:space="preserve">This research paper examines the indispensable role of the Marine Engineer within Vietnam Ho Chi Minh City's expanding maritime sector. As a global hub for logistics and shipbuilding, Vietnam Ho Chi Minh City relies heavily on skilled professionals who can maintain, repair, and innovate maritime technologies.</w:t>
      </w:r>
      <w:r>
        <w:br/>
      </w:r>
      <w:r>
        <w:br/>
      </w:r>
      <w:r>
        <w:rPr>
          <w:bCs/>
          <w:b/>
        </w:rPr>
        <w:t xml:space="preserve">Methodology:</w:t>
      </w:r>
      <w:r>
        <w:t xml:space="preserve"> </w:t>
      </w:r>
      <w:r>
        <w:t xml:space="preserve">A review of current industrial demands in Vietnam Ho Chi Minh City combined with an analysis of technical skill requirements for modern Marine Engineers.</w:t>
      </w:r>
      <w:r>
        <w:br/>
      </w:r>
      <w:r>
        <w:t xml:space="preserve"> </w:t>
      </w:r>
      <w:r>
        <w:t xml:space="preserve">Findings suggest that the demand for competent Marine Engineers in Vietnam Ho Chi Minh City is outstripping supply, necessitating enhanced educational programs and international certifications.</w:t>
      </w:r>
      <w:r>
        <w:br/>
      </w:r>
      <w:r>
        <w:rPr>
          <w:bCs/>
          <w:b/>
        </w:rPr>
        <w:t xml:space="preserve">Conclusion:</w:t>
      </w:r>
      <w:r>
        <w:t xml:space="preserve">The future economic stability and maritime efficiency of Vietnam Ho Chi Minh City depend on cultivating a robust pipeline of qualified Marine Engineers.</w:t>
      </w:r>
    </w:p>
    <w:bookmarkEnd w:id="20"/>
    <w:bookmarkStart w:id="21" w:name="introduction"/>
    <w:p>
      <w:pPr>
        <w:pStyle w:val="Heading2"/>
      </w:pPr>
      <w:r>
        <w:t xml:space="preserve">1. Introduction</w:t>
      </w:r>
    </w:p>
    <w:p>
      <w:pPr>
        <w:pStyle w:val="FirstParagraph"/>
      </w:pPr>
      <w:r>
        <w:t xml:space="preserve">Vietnam's rapid economic growth over the past two decades has been largely fueled by its strategic position in global trade routes. At the heart of this economic engine lies Vietnam Ho Chi Minh City, a metropolis that serves as the country’s primary gateway to international waters. The port systems surrounding Vietnam Ho Chi Minh City, including those in nearby Ba Ria-Vung Tau province, handle millions of tons of cargo annually. However, the smooth operation of these massive vessels and port facilities requires more than just logistics software; it demands high-level technical expertise.</w:t>
      </w:r>
    </w:p>
    <w:p>
      <w:pPr>
        <w:pStyle w:val="BodyText"/>
      </w:pPr>
      <w:r>
        <w:t xml:space="preserve">This paper focuses on one such critical profession: the Marine Engineer. While often overshadowed by captains or port authorities, the Marine Engineer is responsible for the mechanical and electrical integrity of ships, offshore platforms, and auxiliary equipment. In the context of Vietnam Ho Chi Minh City, where maritime activities are intensive and continuous, the role of a Marine Engineer is not merely supportive but foundational to operational success.</w:t>
      </w:r>
    </w:p>
    <w:bookmarkEnd w:id="21"/>
    <w:bookmarkStart w:id="22" w:name="X7575b4f7e3a0db6f14dd0128516e7cc367ea173"/>
    <w:p>
      <w:pPr>
        <w:pStyle w:val="Heading2"/>
      </w:pPr>
      <w:r>
        <w:t xml:space="preserve">2. The Maritime Landscape in Vietnam Ho Chi Minh City</w:t>
      </w:r>
    </w:p>
    <w:p>
      <w:pPr>
        <w:pStyle w:val="FirstParagraph"/>
      </w:pPr>
      <w:r>
        <w:t xml:space="preserve">To understand the necessity of specialized engineering talent, one must first appreciate the scale of maritime operations in Vietnam Ho Chi Minh City. The city sits at the mouth of the Saigon River, providing direct access to Dong Nai and Ba Ria-Vung Tau provinces' major ports. These facilities are among the busiest in Southeast Asia.</w:t>
      </w:r>
    </w:p>
    <w:p>
      <w:pPr>
        <w:pStyle w:val="BodyText"/>
      </w:pPr>
      <w:r>
        <w:t xml:space="preserve">The types of vessels calling at these ports vary widely, from massive container ships carrying electronics and textiles to bulk carriers transporting rice and coal. Additionally, Vietnam Ho Chi Minh City has emerged as a significant hub for ship repair and maintenance. Shipyards in the region require constant oversight by skilled technicians who understand complex propulsion systems, hydraulics, and automated control systems. It is within this ecosystem that the Marine Engineer operates, ensuring compliance with international safety standards and minimizing downtime for vessel operators.</w:t>
      </w:r>
    </w:p>
    <w:bookmarkEnd w:id="22"/>
    <w:bookmarkStart w:id="23" w:name="defining-the-role-of-the-marine-engineer"/>
    <w:p>
      <w:pPr>
        <w:pStyle w:val="Heading2"/>
      </w:pPr>
      <w:r>
        <w:t xml:space="preserve">3. Defining the Role of the Marine Engineer</w:t>
      </w:r>
    </w:p>
    <w:p>
      <w:pPr>
        <w:pStyle w:val="FirstParagraph"/>
      </w:pPr>
      <w:r>
        <w:t xml:space="preserve">A Marine Engineer is a professional who designs, builds, maintains, and repairs marine machinery and equipment. Unlike land-based mechanical engineers, those working in this field must adapt to confined spaces, corrosive saltwater environments, and the unique dynamics of floating platforms. Key responsibilities include:</w:t>
      </w:r>
    </w:p>
    <w:p>
      <w:pPr>
        <w:numPr>
          <w:ilvl w:val="0"/>
          <w:numId w:val="1001"/>
        </w:numPr>
        <w:pStyle w:val="Compact"/>
      </w:pPr>
      <w:r>
        <w:rPr>
          <w:bCs/>
          <w:b/>
        </w:rPr>
        <w:t xml:space="preserve">System Maintenance:</w:t>
      </w:r>
      <w:r>
        <w:t xml:space="preserve"> </w:t>
      </w:r>
      <w:r>
        <w:t xml:space="preserve">Regular inspection and repair of engines, pumps, generators, and steering gears.</w:t>
      </w:r>
    </w:p>
    <w:p>
      <w:pPr>
        <w:numPr>
          <w:ilvl w:val="0"/>
          <w:numId w:val="1001"/>
        </w:numPr>
        <w:pStyle w:val="Compact"/>
      </w:pPr>
      <w:r>
        <w:rPr>
          <w:bCs/>
          <w:b/>
        </w:rPr>
        <w:t xml:space="preserve">Safety Compliance:</w:t>
      </w:r>
      <w:r>
        <w:t xml:space="preserve"> </w:t>
      </w:r>
      <w:r>
        <w:t xml:space="preserve">Ensuring that all machinery meets International Maritime Organization (IMO) regulations.</w:t>
      </w:r>
    </w:p>
    <w:p>
      <w:pPr>
        <w:pStyle w:val="FirstParagraph"/>
      </w:pPr>
      <w:r>
        <w:t xml:space="preserve">In the specific context of Vietnam Ho Chi Minh City, Marine Engineers also play a crucial role in adapting older vessels to newer environmental standards. As regulations tighten globally, local engineers must upgrade existing fleets to meet these criteria, thereby extending the lifespan of assets and supporting sustainable growth in the region.</w:t>
      </w:r>
    </w:p>
    <w:bookmarkEnd w:id="23"/>
    <w:bookmarkStart w:id="24" w:name="Xe72d37a8814805e33897457a338f6aa68678d3d"/>
    <w:p>
      <w:pPr>
        <w:pStyle w:val="Heading2"/>
      </w:pPr>
      <w:r>
        <w:t xml:space="preserve">4. Challenges Facing Marine Engineering Talent</w:t>
      </w:r>
    </w:p>
    <w:p>
      <w:pPr>
        <w:pStyle w:val="FirstParagraph"/>
      </w:pPr>
      <w:r>
        <w:t xml:space="preserve">Despite high demand, there is a significant gap between the number of qualified Marine Engineers and the needs of industries in Vietnam Ho Chi Minh City. Several factors contribute to this challenge:</w:t>
      </w:r>
    </w:p>
    <w:p>
      <w:pPr>
        <w:numPr>
          <w:ilvl w:val="0"/>
          <w:numId w:val="1002"/>
        </w:numPr>
        <w:pStyle w:val="Compact"/>
      </w:pPr>
      <w:r>
        <w:rPr>
          <w:bCs/>
          <w:b/>
        </w:rPr>
        <w:t xml:space="preserve">Educational Infrastructure:</w:t>
      </w:r>
      <w:r>
        <w:t xml:space="preserve"> </w:t>
      </w:r>
      <w:r>
        <w:t xml:space="preserve">While universities in Vietnam Ho Chi Minh City offer naval architecture and marine engineering degrees, there is often a disconnect between theoretical education and practical shipboard experience.</w:t>
      </w:r>
    </w:p>
    <w:p>
      <w:pPr>
        <w:numPr>
          <w:ilvl w:val="0"/>
          <w:numId w:val="1002"/>
        </w:numPr>
        <w:pStyle w:val="Compact"/>
      </w:pPr>
      <w:r>
        <w:rPr>
          <w:bCs/>
          <w:b/>
        </w:rPr>
        <w:t xml:space="preserve">Certification Requirements:</w:t>
      </w:r>
      <w:r>
        <w:t xml:space="preserve"> </w:t>
      </w:r>
      <w:r>
        <w:t xml:space="preserve">International maritime conventions require strict certification (such as STCW - Standards of Training, Certification and Watchkeeping). Acquiring these credentials can be time-consuming and expensive for local candidates.</w:t>
      </w:r>
    </w:p>
    <w:p>
      <w:pPr>
        <w:numPr>
          <w:ilvl w:val="0"/>
          <w:numId w:val="1002"/>
        </w:numPr>
        <w:pStyle w:val="Compact"/>
      </w:pPr>
      <w:r>
        <w:rPr>
          <w:bCs/>
          <w:b/>
        </w:rPr>
        <w:t xml:space="preserve">Tech Evolution:</w:t>
      </w:r>
      <w:r>
        <w:t xml:space="preserve"> </w:t>
      </w:r>
      <w:r>
        <w:t xml:space="preserve">Modern ships are increasingly automated. Traditional mechanical skills are no longer sufficient; Marine Engineers must also possess strong IT and coding literacy to manage digital control systems.</w:t>
      </w:r>
    </w:p>
    <w:p>
      <w:pPr>
        <w:pStyle w:val="FirstParagraph"/>
      </w:pPr>
      <w:r>
        <w:t xml:space="preserve">If Vietnam Ho Chi Minh City aims to remain competitive, addressing these educational and regulatory hurdles is essential. There must be greater collaboration between academic institutions in Vietnam Ho Chi Minh City and international maritime organizations to ensure curricula reflect current industry needs.</w:t>
      </w:r>
    </w:p>
    <w:bookmarkEnd w:id="24"/>
    <w:bookmarkStart w:id="28" w:name="opportunities-for-growth-and-development"/>
    <w:p>
      <w:pPr>
        <w:pStyle w:val="Heading2"/>
      </w:pPr>
      <w:r>
        <w:t xml:space="preserve">5. Opportunities for Growth and Development</w:t>
      </w:r>
    </w:p>
    <w:p>
      <w:pPr>
        <w:pStyle w:val="FirstParagraph"/>
      </w:pPr>
      <w:r>
        <w:t xml:space="preserve">The situation presents numerous opportunities for professional advancement in Vietnam Ho Chi Minh City. As global supply chains shift, demand for regional logistics hubs increases. This trend bodes well for career prospects of Marine Engineers who are willing to specialize in green technologies or digital ship management.</w:t>
      </w:r>
    </w:p>
    <w:bookmarkStart w:id="25" w:name="a.-specialization-in-green-technology"/>
    <w:p>
      <w:pPr>
        <w:pStyle w:val="Heading3"/>
      </w:pPr>
      <w:r>
        <w:rPr>
          <w:bCs/>
          <w:b/>
        </w:rPr>
        <w:t xml:space="preserve">A. Specialization in Green Technology</w:t>
      </w:r>
    </w:p>
    <w:p>
      <w:pPr>
        <w:pStyle w:val="FirstParagraph"/>
      </w:pPr>
      <w:r>
        <w:t xml:space="preserve">Vietnam Ho Chi Minh City is increasingly focusing on sustainability. Marine Engineers trained in alternative fuels (such as LNG, methanol, or ammonia) and waste heat recovery systems will be highly sought after. Local shipyards are beginning to retrofit vessels with scrubbers and ballast water treatment systems, creating niche roles for engineers with environmental expertise.</w:t>
      </w:r>
    </w:p>
    <w:bookmarkEnd w:id="25"/>
    <w:bookmarkStart w:id="26" w:name="b.-digital-integration"/>
    <w:p>
      <w:pPr>
        <w:pStyle w:val="Heading3"/>
      </w:pPr>
      <w:r>
        <w:rPr>
          <w:bCs/>
          <w:b/>
        </w:rPr>
        <w:t xml:space="preserve">B. Digital Integration</w:t>
      </w:r>
    </w:p>
    <w:p>
      <w:pPr>
        <w:pStyle w:val="FirstParagraph"/>
      </w:pPr>
      <w:r>
        <w:t xml:space="preserve">The rise of "Smart Shipping" means Marine Engineers in Vietnam Ho Chi Minh City must become proficient in data analytics. Predictive maintenance algorithms allow ships to anticipate failures before they occur. By mastering these tools, engineers can reduce costly unplanned stoppages, adding significant value to shipping companies operating out of Vietnam Ho Chi Minh City.</w:t>
      </w:r>
    </w:p>
    <w:bookmarkEnd w:id="26"/>
    <w:bookmarkStart w:id="27" w:name="c.-leadership-and-management"/>
    <w:p>
      <w:pPr>
        <w:pStyle w:val="Heading3"/>
      </w:pPr>
      <w:r>
        <w:rPr>
          <w:bCs/>
          <w:b/>
        </w:rPr>
        <w:t xml:space="preserve">C. Leadership and Management</w:t>
      </w:r>
    </w:p>
    <w:p>
      <w:pPr>
        <w:pStyle w:val="FirstParagraph"/>
      </w:pPr>
      <w:r>
        <w:t xml:space="preserve">As experience accumulates, Marine Engineers often transition into management roles overseeing entire engine rooms or technical departments in shipyards. This career path offers stability and high compensation, particularly for those working with international firms based in Vietnam Ho Chi Minh City.</w:t>
      </w:r>
    </w:p>
    <w:bookmarkEnd w:id="27"/>
    <w:bookmarkEnd w:id="28"/>
    <w:bookmarkStart w:id="29" w:name="strategic-recommendations"/>
    <w:p>
      <w:pPr>
        <w:pStyle w:val="Heading2"/>
      </w:pPr>
      <w:r>
        <w:t xml:space="preserve">6. Strategic Recommendations</w:t>
      </w:r>
    </w:p>
    <w:p>
      <w:pPr>
        <w:pStyle w:val="FirstParagraph"/>
      </w:pPr>
      <w:r>
        <w:t xml:space="preserve">To fully harness the potential of the Marine Engineer workforce, stakeholders—including government bodies, educational institutions, and private companies operating in Vietnam Ho Chi Minh City—should consider the following strategies:</w:t>
      </w:r>
    </w:p>
    <w:p>
      <w:pPr>
        <w:numPr>
          <w:ilvl w:val="0"/>
          <w:numId w:val="1003"/>
        </w:numPr>
        <w:pStyle w:val="Compact"/>
      </w:pPr>
      <w:r>
        <w:rPr>
          <w:bCs/>
          <w:b/>
        </w:rPr>
        <w:t xml:space="preserve">Curriculum Modernization:</w:t>
      </w:r>
      <w:r>
        <w:t xml:space="preserve"> </w:t>
      </w:r>
      <w:r>
        <w:t xml:space="preserve">Universities near Vietnam Ho Chi Minh City should integrate more hands-on training using simulation software and real engine mock-ups.</w:t>
      </w:r>
    </w:p>
    <w:p>
      <w:pPr>
        <w:numPr>
          <w:ilvl w:val="0"/>
          <w:numId w:val="1003"/>
        </w:numPr>
        <w:pStyle w:val="Compact"/>
      </w:pPr>
      <w:r>
        <w:rPr>
          <w:bCs/>
          <w:b/>
        </w:rPr>
        <w:t xml:space="preserve">Incentivizing Certifications:</w:t>
      </w:r>
      <w:r>
        <w:t xml:space="preserve"> </w:t>
      </w:r>
      <w:r>
        <w:t xml:space="preserve">Companies hiring Marine Engineers in Vietnam Ho Chi Minh City should offer financial support for obtaining international certifications, recognizing the long-term benefit of having globally compliant staff.</w:t>
      </w:r>
    </w:p>
    <w:p>
      <w:pPr>
        <w:numPr>
          <w:ilvl w:val="0"/>
          <w:numId w:val="1000"/>
        </w:numPr>
        <w:pStyle w:val="Compact"/>
      </w:pPr>
      <w:r>
        <w:t xml:space="preserve">&lt; li &gt;&lt; Strong &gt;Research &amp; Development Funding : Government grants could encourage R&amp;D projects focused on improving local port infrastructure and vessel efficiency specifically tailored to the unique conditions of Vietnam Ho Chi Minh City's waterways.</w:t>
      </w:r>
    </w:p>
    <w:bookmarkEnd w:id="29"/>
    <w:bookmarkStart w:id="30" w:name="conclusion"/>
    <w:p>
      <w:pPr>
        <w:pStyle w:val="Heading2"/>
      </w:pPr>
      <w:r>
        <w:t xml:space="preserve">7. Conclusion</w:t>
      </w:r>
    </w:p>
    <w:p>
      <w:pPr>
        <w:pStyle w:val="FirstParagraph"/>
      </w:pPr>
      <w:r>
        <w:t xml:space="preserve">The Marine Engineer is a pivotal figure in the maritime industry, serving as the guardian of technological reliability and safety at sea. In Vietnam Ho Chi Minh City, where economic vitality is closely tied to port activity and shipping logistics, the importance of this profession cannot be overstated.</w:t>
      </w:r>
    </w:p>
    <w:p>
      <w:pPr>
        <w:pStyle w:val="BodyText"/>
      </w:pPr>
      <w:r>
        <w:t xml:space="preserve">As Vietnam Ho Chi Minh City continues to expand its role in global trade, ensuring an adequate supply of skilled Marine Engineers will be critical. By investing in education, embracing technological advancements like green energy and digitalization, and fostering international cooperation, Vietnam Ho Chi Minh City can secure a competitive edge. The future of maritime success in this dynamic city lies not just in moving goods faster but having the technical expertise to keep those goods moving reliably—and that responsibility falls squarely on the shoulders of its Marine Engineers.</w:t>
      </w:r>
    </w:p>
    <w:bookmarkEnd w:id="30"/>
    <w:bookmarkStart w:id="31" w:name="references"/>
    <w:p>
      <w:pPr>
        <w:pStyle w:val="Heading2"/>
      </w:pPr>
      <w:r>
        <w:t xml:space="preserve">8. References</w:t>
      </w:r>
    </w:p>
    <w:p>
      <w:pPr>
        <w:pStyle w:val="FirstParagraph"/>
      </w:pPr>
      <w:r>
        <w:t xml:space="preserve">&lt; li &gt;International Maritime Organization (IMO). "Standards of Training, Certification and Watchkeeping (STCW)."</w:t>
      </w:r>
    </w:p>
    <w:p>
      <w:pPr>
        <w:pStyle w:val="BodyText"/>
      </w:pPr>
      <w:r>
        <w:t xml:space="preserve">&lt; li &gt;&lt; strong &gt;Vietnam Ministry of Transport. "Annual Report on Port Development in Vietnam Ho Chi Minh City." &lt; br / &gt;</w:t>
      </w:r>
    </w:p>
    <w:p>
      <w:pPr>
        <w:pStyle w:val="BodyText"/>
      </w:pPr>
      <w:r>
        <w:t xml:space="preserve">Asian Development Bank. "Maritime Connectivity in Southeast Asia: Case Studies from Vietnam."</w:t>
      </w:r>
    </w:p>
    <w:p>
      <w:pPr>
        <w:pStyle w:val="BodyText"/>
      </w:pPr>
      <w:r>
        <w:rPr>
          <w:iCs/>
          <w:i/>
        </w:rPr>
        <w:t xml:space="preserve">Note: This document serves as a general overview based on current trends and may require further localized data updates for specific corporate use.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Marine Engineer in Vietnam Ho Chi Minh City: Navigating Maritime Prosperity</dc:title>
  <dc:creator/>
  <dc:language>en</dc:language>
  <cp:keywords/>
  <dcterms:created xsi:type="dcterms:W3CDTF">2026-07-29T16:27:36Z</dcterms:created>
  <dcterms:modified xsi:type="dcterms:W3CDTF">2026-07-29T16:27:36Z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