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Milan</w:t>
      </w:r>
    </w:p>
    <w:bookmarkStart w:id="20" w:name="Xb925827df087f399e28a2355920ee00b4ec47f2"/>
    <w:p>
      <w:pPr>
        <w:pStyle w:val="Heading1"/>
      </w:pPr>
      <w:r>
        <w:t xml:space="preserve">The Strategic Evolution of the Marketing Manager in Italy Milan: Navigating Cultural Nuances and Digital Transformation</w:t>
      </w:r>
    </w:p>
    <w:p>
      <w:pPr>
        <w:pStyle w:val="FirstParagraph"/>
      </w:pPr>
      <w:r>
        <w:rPr>
          <w:bCs/>
          <w:b/>
        </w:rPr>
        <w:t xml:space="preserve">Date:</w:t>
      </w:r>
      <w:r>
        <w:t xml:space="preserve"> </w:t>
      </w:r>
      <w:r>
        <w:t xml:space="preserve">October 2023</w:t>
      </w:r>
      <w:r>
        <w:br/>
      </w:r>
      <w:r>
        <w:rPr>
          <w:bCs/>
          <w:b/>
        </w:rPr>
        <w:t xml:space="preserve">Jurisdiction/Region:</w:t>
      </w:r>
      <w:r>
        <w:t xml:space="preserve"> </w:t>
      </w:r>
      <w:r>
        <w:t xml:space="preserve">Italy Milan</w:t>
      </w:r>
      <w:r>
        <w:br/>
      </w:r>
      <w:r>
        <w:rPr>
          <w:bCs/>
          <w:b/>
        </w:rPr>
        <w:t xml:space="preserve">Type:</w:t>
      </w:r>
      <w:r>
        <w:t xml:space="preserve"> </w:t>
      </w:r>
      <w:r>
        <w:t xml:space="preserve">Research Paper</w:t>
      </w:r>
    </w:p>
    <w:bookmarkEnd w:id="20"/>
    <w:bookmarkStart w:id="21" w:name="abstract"/>
    <w:p>
      <w:pPr>
        <w:pStyle w:val="Heading2"/>
      </w:pPr>
      <w:r>
        <w:t xml:space="preserve">Abstract</w:t>
      </w:r>
    </w:p>
    <w:p>
      <w:pPr>
        <w:pStyle w:val="FirstParagraph"/>
      </w:pPr>
      <w:r>
        <w:t xml:space="preserve">This research paper examines the multifaceted role of the Marketing Manager within the specific economic and cultural context of Italy Milan. As a global hub for fashion, finance, and design, Italy Milan presents unique challenges and opportunities for marketing professionals. The study analyzes how traditional Italian business values intersect with modern digital strategies, emphasizing the necessity for a localized approach that respects heritage while embracing innovation.</w:t>
      </w:r>
    </w:p>
    <w:bookmarkEnd w:id="21"/>
    <w:bookmarkStart w:id="22" w:name="introduction"/>
    <w:p>
      <w:pPr>
        <w:pStyle w:val="Heading2"/>
      </w:pPr>
      <w:r>
        <w:t xml:space="preserve">Introduction</w:t>
      </w:r>
    </w:p>
    <w:p>
      <w:pPr>
        <w:pStyle w:val="FirstParagraph"/>
      </w:pPr>
      <w:r>
        <w:t xml:space="preserve">In the contemporary global economy, marketing is no longer merely about promotion; it is about building relationships, storytelling, and creating value. However, the efficacy of these strategies is heavily dependent on geographical and cultural context. This paper focuses specifically on Italy Milan, a city that serves as the economic engine of Northern Italy and a beacon of European style. For any organization operating in this region, understanding the specific requirements for a Marketing Manager is crucial for success.</w:t>
      </w:r>
    </w:p>
    <w:p>
      <w:pPr>
        <w:pStyle w:val="BodyText"/>
      </w:pPr>
      <w:r>
        <w:t xml:space="preserve">The role of the Marketing Manager in Italy Milan cannot be viewed through a generic global lens. It requires a deep understanding of local consumer behavior, regulatory frameworks specific to the European Union and Italy, and the distinct aesthetic sensibilities that define Milanese culture. This document explores these dimensions to provide a comprehensive overview of what it takes to lead marketing efforts in this prestigious market.</w:t>
      </w:r>
    </w:p>
    <w:bookmarkEnd w:id="22"/>
    <w:bookmarkStart w:id="24" w:name="cultural-context"/>
    <w:bookmarkStart w:id="23" w:name="the-cultural-fabric-of-italy-milan"/>
    <w:p>
      <w:pPr>
        <w:pStyle w:val="Heading2"/>
      </w:pPr>
      <w:r>
        <w:t xml:space="preserve">The Cultural Fabric of Italy Milan</w:t>
      </w:r>
    </w:p>
    <w:p>
      <w:pPr>
        <w:pStyle w:val="FirstParagraph"/>
      </w:pPr>
      <w:r>
        <w:t xml:space="preserve">To succeed as a Marketing Manager in Italy Milan, one must first appreciate the cultural bedrock upon which business is conducted. Italian culture, and particularly the cosmopolitan yet traditional culture of Italy Milan, places a high premium on relationships ("personalismo") and quality over quantity. Unlike some Anglo-Saxon markets that prioritize rapid transaction speeds and data-driven immediacy, the market in Italy Milan often demands a slower, more deliberate approach to building trust.</w:t>
      </w:r>
    </w:p>
    <w:p>
      <w:pPr>
        <w:pStyle w:val="BodyText"/>
      </w:pPr>
      <w:r>
        <w:t xml:space="preserve">The Marketing Manager must act as a cultural bridge. In Italy Milan, branding is not just about logos; it is an extension of national identity. Consumers are highly educated regarding design and heritage. Therefore, marketing campaigns that lack authenticity or fail to respect local traditions often face significant resistance. The ability to weave narrative elements that resonate with Italian pride in craftsmanship and history is a key competency for any Marketing Manager operating in this specific locale.</w:t>
      </w:r>
    </w:p>
    <w:bookmarkEnd w:id="23"/>
    <w:bookmarkEnd w:id="24"/>
    <w:bookmarkStart w:id="26" w:name="digital-transformation"/>
    <w:bookmarkStart w:id="25" w:name="X6ca288d2d0e4712017de5333953285743701b85"/>
    <w:p>
      <w:pPr>
        <w:pStyle w:val="Heading2"/>
      </w:pPr>
      <w:r>
        <w:t xml:space="preserve">Digital Transformation and the Milanese Market</w:t>
      </w:r>
    </w:p>
    <w:p>
      <w:pPr>
        <w:pStyle w:val="FirstParagraph"/>
      </w:pPr>
      <w:r>
        <w:t xml:space="preserve">Despite its strong ties to tradition, Italy Milan is at the forefront of digital adoption in Southern Europe. The city hosts major events such as Milano Fashion Week and the Salone del Mobile, which have successfully hybridized physical experiences with robust digital ecosystems. Consequently, a Marketing Manager in Italy Milan cannot rely solely on traditional media or word-of-mouth strategies.</w:t>
      </w:r>
    </w:p>
    <w:p>
      <w:pPr>
        <w:pStyle w:val="BodyText"/>
      </w:pPr>
      <w:r>
        <w:t xml:space="preserve">The integration of Artificial Intelligence (AI) and data analytics is becoming standard practice among leading firms in the region. However, the application of these technologies must be nuanced. In Italy Milan, data privacy regulations (GDPR) are strictly enforced, and consumer skepticism towards intrusive advertising remains high. A successful Marketing Manager must leverage digital tools to enhance personalization without compromising privacy or alienating the customer.</w:t>
      </w:r>
    </w:p>
    <w:p>
      <w:pPr>
        <w:pStyle w:val="BodyText"/>
      </w:pPr>
      <w:r>
        <w:t xml:space="preserve">Furthermore, social media strategy in this region differs from global trends. While platforms like Instagram and LinkedIn are dominant for brand awareness and B2B networking respectively, the visual aesthetic is paramount. The Marketing Manager must ensure that all digital content meets the high standards of visual excellence expected by Milanese consumers. This often involves close collaboration with local creative agencies and influencers who possess deep roots in the community.</w:t>
      </w:r>
    </w:p>
    <w:bookmarkEnd w:id="25"/>
    <w:bookmarkEnd w:id="26"/>
    <w:bookmarkStart w:id="28" w:name="role-responsibilities"/>
    <w:bookmarkStart w:id="27" w:name="X05bc96e051d30f5ee9a3816ad581b167f7360d9"/>
    <w:p>
      <w:pPr>
        <w:pStyle w:val="Heading2"/>
      </w:pPr>
      <w:r>
        <w:t xml:space="preserve">Core Responsibilities of a Marketing Manager</w:t>
      </w:r>
    </w:p>
    <w:p>
      <w:pPr>
        <w:pStyle w:val="FirstParagraph"/>
      </w:pPr>
      <w:r>
        <w:t xml:space="preserve">The role of the Marketing Manager in Italy Milan encompasses several critical responsibilities that differ slightly from standard corporate definitions:</w:t>
      </w:r>
    </w:p>
    <w:p>
      <w:pPr>
        <w:numPr>
          <w:ilvl w:val="0"/>
          <w:numId w:val="1001"/>
        </w:numPr>
        <w:pStyle w:val="Compact"/>
      </w:pPr>
      <w:r>
        <w:rPr>
          <w:bCs/>
          <w:b/>
        </w:rPr>
        <w:t xml:space="preserve">Cultural Localization:</w:t>
      </w:r>
      <w:r>
        <w:t xml:space="preserve"> </w:t>
      </w:r>
      <w:r>
        <w:t xml:space="preserve">Adapting global campaigns to fit local nuances. This includes language localization, not just translation, but adapting idioms and cultural references to ensure they resonate with the specific demographic of Italy Milan.</w:t>
      </w:r>
    </w:p>
    <w:p>
      <w:pPr>
        <w:numPr>
          <w:ilvl w:val="0"/>
          <w:numId w:val="1001"/>
        </w:numPr>
        <w:pStyle w:val="Compact"/>
      </w:pPr>
      <w:r>
        <w:rPr>
          <w:bCs/>
          <w:b/>
        </w:rPr>
        <w:t xml:space="preserve">Luxury and Lifestyle Management:</w:t>
      </w:r>
      <w:r>
        <w:t xml:space="preserve"> </w:t>
      </w:r>
      <w:r>
        <w:t xml:space="preserve">Given the prominence of luxury goods in Italy Milan, Marketing Managers often operate in high-stakes environments. They must manage brand equity carefully, ensuring that exclusivity is maintained while driving engagement.</w:t>
      </w:r>
    </w:p>
    <w:p>
      <w:pPr>
        <w:numPr>
          <w:ilvl w:val="0"/>
          <w:numId w:val="1001"/>
        </w:numPr>
        <w:pStyle w:val="Compact"/>
      </w:pPr>
      <w:r>
        <w:rPr>
          <w:bCs/>
          <w:b/>
        </w:rPr>
        <w:t xml:space="preserve">B2B Relationship Building:</w:t>
      </w:r>
      <w:r>
        <w:t xml:space="preserve"> </w:t>
      </w:r>
      <w:r>
        <w:t xml:space="preserve">A significant portion of Milan’s economy is driven by manufacturing and industrial exports. The Marketing Manager plays a vital role in lead generation for B2B sectors, requiring a sophisticated understanding of supply chain dynamics and international trade regulations.</w:t>
      </w:r>
    </w:p>
    <w:p>
      <w:pPr>
        <w:numPr>
          <w:ilvl w:val="0"/>
          <w:numId w:val="1001"/>
        </w:numPr>
        <w:pStyle w:val="Compact"/>
      </w:pPr>
      <w:r>
        <w:rPr>
          <w:bCs/>
          <w:b/>
        </w:rPr>
        <w:t xml:space="preserve">Sustainability Reporting:</w:t>
      </w:r>
      <w:r>
        <w:t xml:space="preserve"> </w:t>
      </w:r>
      <w:r>
        <w:t xml:space="preserve">With increasing pressure from EU directives, the Marketing Manager must also oversee Corporate Social Responsibility (CSR) communications. In Italy Milan, sustainability is not just a buzzword but a consumer expectation. Transparent communication about ethical sourcing and environmental impact is essential.</w:t>
      </w:r>
    </w:p>
    <w:bookmarkEnd w:id="27"/>
    <w:bookmarkEnd w:id="28"/>
    <w:bookmarkStart w:id="30" w:name="challenges"/>
    <w:bookmarkStart w:id="29" w:name="challenges-and-opportunities"/>
    <w:p>
      <w:pPr>
        <w:pStyle w:val="Heading2"/>
      </w:pPr>
      <w:r>
        <w:t xml:space="preserve">Challenges and Opportunities</w:t>
      </w:r>
    </w:p>
    <w:p>
      <w:pPr>
        <w:pStyle w:val="FirstParagraph"/>
      </w:pPr>
      <w:r>
        <w:t xml:space="preserve">Navigating the market in Italy Milan presents distinct challenges. One of the primary hurdles is the fragmentation of media consumption habits. While digital channels are growing, traditional print media and radio still hold significant sway among older demographics who possess considerable purchasing power.</w:t>
      </w:r>
    </w:p>
    <w:p>
      <w:pPr>
        <w:pStyle w:val="BodyText"/>
      </w:pPr>
      <w:r>
        <w:t xml:space="preserve">Another challenge is talent acquisition. Finding Marketing Managers who possess both international strategic vision and local cultural intelligence can be difficult. However, this scarcity creates an opportunity for organizations that invest in training and development. By fostering a culture of continuous learning, companies can create a unique value proposition for prospective employees.</w:t>
      </w:r>
    </w:p>
    <w:p>
      <w:pPr>
        <w:pStyle w:val="BodyText"/>
      </w:pPr>
      <w:r>
        <w:t xml:space="preserve">Moreover, the competitive landscape in Italy Milan is fierce. With headquarters of numerous global brands located within the city limits, differentiation is key. The Marketing Manager must identify niche markets or underserved segments to avoid direct competition with established giants. Innovation in product positioning and customer experience becomes the primary differentiator.</w:t>
      </w:r>
    </w:p>
    <w:bookmarkEnd w:id="29"/>
    <w:bookmarkEnd w:id="30"/>
    <w:bookmarkStart w:id="31" w:name="conclusion"/>
    <w:p>
      <w:pPr>
        <w:pStyle w:val="Heading2"/>
      </w:pPr>
      <w:r>
        <w:t xml:space="preserve">Conclusion</w:t>
      </w:r>
    </w:p>
    <w:p>
      <w:pPr>
        <w:pStyle w:val="FirstParagraph"/>
      </w:pPr>
      <w:r>
        <w:t xml:space="preserve">In conclusion, the role of the Marketing Manager in Italy Milan is complex, dynamic, and culturally rich. It requires a blend of strategic foresight, digital proficiency, and deep cultural empathy. The unique position of Italy Milan as a global capital of style and finance demands that marketing strategies be both aesthetically pleasing and commercially rigorous.</w:t>
      </w:r>
    </w:p>
    <w:p>
      <w:pPr>
        <w:pStyle w:val="BodyText"/>
      </w:pPr>
      <w:r>
        <w:t xml:space="preserve">Organizations looking to succeed in this region must recognize that "one size fits all" approaches are obsolete. Instead, they must empower their Marketing Managers to act as local experts who can navigate the delicate balance between global standards and local traditions. By respecting the heritage of Italy Milan while aggressively pursuing digital innovation, businesses can build lasting brand loyalty and achieve sustainable growth in one of Europe’s most vibrant markets.</w:t>
      </w:r>
    </w:p>
    <w:p>
      <w:pPr>
        <w:pStyle w:val="BodyText"/>
      </w:pPr>
      <w:r>
        <w:t xml:space="preserve">Future research should focus on the long-term impact of AI-driven personalization on consumer trust in luxury sectors within Italy Milan, as this represents an evolving frontier for marketing professionals.</w:t>
      </w:r>
    </w:p>
    <w:bookmarkEnd w:id="31"/>
    <w:p>
      <w:pPr>
        <w:pStyle w:val="BodyText"/>
      </w:pPr>
      <w:r>
        <w:rPr>
          <w:iCs/>
          <w:i/>
        </w:rPr>
        <w:t xml:space="preserve">Note: This document is a fictional research paper generated for illustrative purposes regarding the role of a Marketing Manager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Italy Milan</dc:title>
  <dc:creator/>
  <dc:language>en</dc:language>
  <cp:keywords/>
  <dcterms:created xsi:type="dcterms:W3CDTF">2026-07-29T18:09:54Z</dcterms:created>
  <dcterms:modified xsi:type="dcterms:W3CDTF">2026-07-29T18:09:54Z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