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Tanzania: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31" w:name="X6dcb818cda530d58ae36c0f4a4f14f202a43194"/>
    <w:p>
      <w:pPr>
        <w:pStyle w:val="Heading1"/>
      </w:pPr>
      <w:r>
        <w:t xml:space="preserve">The Strategic Imperative of the Marketing Manager in Tanzania</w:t>
      </w:r>
      <w:r>
        <w:br/>
      </w:r>
      <w:r>
        <w:t xml:space="preserve">A Comprehensive Analysis of Market Dynamics in Dar es Salaam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Republic of Tanzania</w:t>
      </w:r>
    </w:p>
    <w:bookmarkStart w:id="20" w:name="abstract"/>
    <w:p>
      <w:pPr>
        <w:pStyle w:val="Heading3"/>
      </w:pPr>
      <w:r>
        <w:t xml:space="preserve">Abstract</w:t>
      </w:r>
    </w:p>
    <w:p>
      <w:pPr>
        <w:pStyle w:val="FirstParagraph"/>
      </w:pPr>
      <w:r>
        <w:t xml:space="preserve">This research paper examines the critical role of the Marketing Manager within the dynamic economic landscape of Dar es Salaam, Tanzania. As East Africa’s primary commercial hub, Dar es Salaam presents unique challenges and opportunities characterized by rapid digitalization, a youthful demographic profile, and intense competitive pressure. The document argues that the Marketing Manager is not merely a promotional officer but a strategic architect essential for navigating the complexities of the Tanzanian market. Through an analysis of local consumer behavior, regulatory environments, and technological adoption, this paper outlines how effective marketing leadership drives sustainable business growth in this pivotal region.</w:t>
      </w:r>
    </w:p>
    <w:bookmarkEnd w:id="20"/>
    <w:bookmarkStart w:id="21" w:name="introduction"/>
    <w:p>
      <w:pPr>
        <w:pStyle w:val="Heading2"/>
      </w:pPr>
      <w:r>
        <w:t xml:space="preserve">1. Introduction</w:t>
      </w:r>
    </w:p>
    <w:p>
      <w:pPr>
        <w:pStyle w:val="FirstParagraph"/>
      </w:pPr>
      <w:r>
        <w:t xml:space="preserve">Tanzania stands as one of the most resilient economies in East Africa, with Dar es Salaam serving as its economic heartbeat. As the largest city and principal port, Dar es Salaam attracts significant foreign direct investment and serves as a gateway for trade into the wider East African Community (EAC). In this vibrant ecosystem, the role of corporate leadership is paramount. Specifically, the</w:t>
      </w:r>
      <w:r>
        <w:t xml:space="preserve"> </w:t>
      </w:r>
      <w:r>
        <w:rPr>
          <w:bCs/>
          <w:b/>
        </w:rPr>
        <w:t xml:space="preserve">Marketing Manager</w:t>
      </w:r>
      <w:r>
        <w:t xml:space="preserve"> </w:t>
      </w:r>
      <w:r>
        <w:t xml:space="preserve">has evolved from a functional department head to a central strategic player who understands the nuances of local culture while leveraging global best practices.</w:t>
      </w:r>
    </w:p>
    <w:p>
      <w:pPr>
        <w:pStyle w:val="BodyText"/>
      </w:pPr>
      <w:r>
        <w:t xml:space="preserve">The purpose of this research paper is to delineate the specific responsibilities, challenges, and strategic opportunities facing Marketing Managers in Dar es Salaam. By focusing on this geographic context, we can better understand how localized marketing strategies contribute to national economic development and corporate success. The intersection of traditional Tanzanian values with modern digital trends creates a unique environment where generic marketing approaches often fail.</w:t>
      </w:r>
    </w:p>
    <w:bookmarkEnd w:id="21"/>
    <w:bookmarkStart w:id="22" w:name="Xacbbc7a7a4fd293c64d119b28abe0ffcdf8a798"/>
    <w:p>
      <w:pPr>
        <w:pStyle w:val="Heading2"/>
      </w:pPr>
      <w:r>
        <w:t xml:space="preserve">2. The Evolution of the Marketing Manager in Tanzania</w:t>
      </w:r>
    </w:p>
    <w:p>
      <w:pPr>
        <w:pStyle w:val="FirstParagraph"/>
      </w:pPr>
      <w:r>
        <w:t xml:space="preserve">Historically, business operations in Tanzania were driven by relationship-based commerce and physical presence. However, the last decade has witnessed a paradigm shift. The proliferation of mobile technology and internet access in Dar es Salaam has necessitated a new skill set for marketing professionals. The modern Marketing Manager must possess digital literacy alongside deep cultural intelligence.</w:t>
      </w:r>
    </w:p>
    <w:p>
      <w:pPr>
        <w:pStyle w:val="BodyText"/>
      </w:pPr>
      <w:r>
        <w:t xml:space="preserve">In the context of Tanzania, the Marketing Manager is responsible for bridging the gap between international standards and local expectations. This involves interpreting data from diverse sources, including mobile money transactions (such as M-Pesa and Tigo Pesa) and social media interactions prevalent among Dar es Salaam’s youth demographic. The manager must ensure that brand messaging resonates with the Swahili-speaking population while appealing to the expatriate community and multinational corporations operating in the city.</w:t>
      </w:r>
    </w:p>
    <w:bookmarkEnd w:id="22"/>
    <w:bookmarkStart w:id="25" w:name="market-dynamics-in-dar-es-salaam"/>
    <w:p>
      <w:pPr>
        <w:pStyle w:val="Heading2"/>
      </w:pPr>
      <w:r>
        <w:t xml:space="preserve">3. Market Dynamics in Dar es Salaam</w:t>
      </w:r>
    </w:p>
    <w:p>
      <w:pPr>
        <w:pStyle w:val="FirstParagraph"/>
      </w:pPr>
      <w:r>
        <w:t xml:space="preserve">Dar es Salaam is characterized by a rapidly urbanizing population with a median age of approximately 17 years. This demographic dividend presents both an opportunity and a challenge for businesses. The Marketing Manager must tailor products and services to meet the needs of a young, aspirational consumer base that is increasingly connected yet economically sensitive.</w:t>
      </w:r>
    </w:p>
    <w:bookmarkStart w:id="23" w:name="digital-transformation"/>
    <w:p>
      <w:pPr>
        <w:pStyle w:val="Heading3"/>
      </w:pPr>
      <w:r>
        <w:t xml:space="preserve">3.1 Digital Transformation</w:t>
      </w:r>
    </w:p>
    <w:p>
      <w:pPr>
        <w:pStyle w:val="FirstParagraph"/>
      </w:pPr>
      <w:r>
        <w:t xml:space="preserve">The adoption of digital platforms in Dar es Salaam has accelerated post-pandemic. E-commerce, though still growing compared to Western markets, is expanding rapidly. Marketing Managers in this region are tasked with integrating omnichannel strategies that combine physical retail experiences—common in bustling areas like Kariakoo and Mlimani City Mall—with robust online presence. The ability to leverage social media platforms such as Facebook, WhatsApp Business, and Instagram is critical for customer engagement.</w:t>
      </w:r>
    </w:p>
    <w:bookmarkEnd w:id="23"/>
    <w:bookmarkStart w:id="24" w:name="cultural-nuances-and-language"/>
    <w:p>
      <w:pPr>
        <w:pStyle w:val="Heading3"/>
      </w:pPr>
      <w:r>
        <w:t xml:space="preserve">3.2 Cultural Nuances and Language</w:t>
      </w:r>
    </w:p>
    <w:p>
      <w:pPr>
        <w:pStyle w:val="FirstParagraph"/>
      </w:pPr>
      <w:r>
        <w:t xml:space="preserve">A critical component of marketing strategy in Tanzania is the use of language. While English remains a language of commerce, Swahili (Kiswahili) is the lingua franca and a powerful tool for emotional connection. A competent Marketing Manager ensures that branding materials are culturally appropriate and linguistically accurate. Missteps in translation or cultural reference can lead to significant brand damage. Therefore, localization is not just a preference but a strategic necessity.</w:t>
      </w:r>
    </w:p>
    <w:bookmarkEnd w:id="24"/>
    <w:bookmarkEnd w:id="25"/>
    <w:bookmarkStart w:id="26" w:name="Xec679f5697edbb144c6b26505af6c8aeb25e3b4"/>
    <w:p>
      <w:pPr>
        <w:pStyle w:val="Heading2"/>
      </w:pPr>
      <w:r>
        <w:t xml:space="preserve">4. Strategic Challenges Faced by Marketing Managers</w:t>
      </w:r>
    </w:p>
    <w:p>
      <w:pPr>
        <w:pStyle w:val="FirstParagraph"/>
      </w:pPr>
      <w:r>
        <w:t xml:space="preserve">Despite the opportunities, Marketing Managers in Dar es Salaam face distinct challenges. First is the issue of infrastructure reliability. While improving, power outages and internet connectivity fluctuations can disrupt digital campaigns and operations. Managers must develop contingency plans to ensure continuity.</w:t>
      </w:r>
    </w:p>
    <w:p>
      <w:pPr>
        <w:pStyle w:val="BodyText"/>
      </w:pPr>
      <w:r>
        <w:t xml:space="preserve">Secondly, regulatory compliance plays a significant role. The Broadcasting Corporation of Tanzania (BCTO) and other regulatory bodies have specific guidelines regarding advertising content. Marketing Managers must navigate these legal frameworks carefully to avoid penalties and maintain brand integrity. Furthermore, the competitive landscape is intense. Multinational giants compete with agile local startups, requiring Marketing Managers to be agile in their response strategies.</w:t>
      </w:r>
    </w:p>
    <w:bookmarkEnd w:id="26"/>
    <w:bookmarkStart w:id="27" w:name="Xf8504bc0e55caa0096997f849cfe97989ffccf3"/>
    <w:p>
      <w:pPr>
        <w:pStyle w:val="Heading2"/>
      </w:pPr>
      <w:r>
        <w:t xml:space="preserve">5. The Role of Data Analytics in Decision Making</w:t>
      </w:r>
    </w:p>
    <w:p>
      <w:pPr>
        <w:pStyle w:val="FirstParagraph"/>
      </w:pPr>
      <w:r>
        <w:t xml:space="preserve">In contemporary marketing, data is king. In Dar es Salaam, the Marketing Manager utilizes data analytics to understand consumer behavior patterns. With the rise of mobile money, transaction data provides valuable insights into purchasing habits. Marketing Managers analyze this data to optimize pricing strategies, identify peak consumption periods, and personalize marketing communications.</w:t>
      </w:r>
    </w:p>
    <w:p>
      <w:pPr>
        <w:pStyle w:val="BodyText"/>
      </w:pPr>
      <w:r>
        <w:t xml:space="preserve">Data-driven decision-making allows for greater ROI (Return on Investment) in advertising spend. By focusing resources on high-performing channels and demographics, Marketing Managers can maximize impact in a market where consumer trust is hard-won but valuable once established.</w:t>
      </w:r>
    </w:p>
    <w:bookmarkEnd w:id="27"/>
    <w:bookmarkStart w:id="28" w:name="future-outlook-and-recommendations"/>
    <w:p>
      <w:pPr>
        <w:pStyle w:val="Heading2"/>
      </w:pPr>
      <w:r>
        <w:t xml:space="preserve">6. Future Outlook and Recommendations</w:t>
      </w:r>
    </w:p>
    <w:p>
      <w:pPr>
        <w:pStyle w:val="FirstParagraph"/>
      </w:pPr>
      <w:r>
        <w:t xml:space="preserve">The future of marketing in Tanzania looks promising, driven by digital inclusion and urbanization. To remain competitive, Marketing Managers must continue to upskill in areas such as artificial intelligence, predictive analytics, and sustainable marketing practices. There is a growing consumer awareness regarding environmental sustainability in Dar es Salaam; thus, green marketing strategies will likely become a differentiator.</w:t>
      </w:r>
    </w:p>
    <w:p>
      <w:pPr>
        <w:pStyle w:val="BodyText"/>
      </w:pPr>
      <w:r>
        <w:t xml:space="preserve">Furthermore, collaboration between the public and private sectors can enhance market efficiency. Marketing Managers should advocate for policies that support digital infrastructure development and data privacy protections.</w:t>
      </w:r>
    </w:p>
    <w:bookmarkEnd w:id="28"/>
    <w:bookmarkStart w:id="29" w:name="conclusion"/>
    <w:p>
      <w:pPr>
        <w:pStyle w:val="Heading2"/>
      </w:pPr>
      <w:r>
        <w:t xml:space="preserve">7. Conclusion</w:t>
      </w:r>
    </w:p>
    <w:p>
      <w:pPr>
        <w:pStyle w:val="FirstParagraph"/>
      </w:pPr>
      <w:r>
        <w:t xml:space="preserve">In conclusion, the Marketing Manager in Dar es Salaam plays a pivotal role in shaping corporate success within Tanzania’s largest city. By navigating the complex interplay of cultural traditions, digital innovation, and regulatory requirements, these professionals drive growth and brand loyalty. As Dar es Salaam continues to evolve as a regional economic powerhouse, the strategic insight provided by effective marketing leadership will remain indispensable. Businesses that invest in robust marketing strategies tailored to the Tanzanian context will be best positioned to capitalize on the opportunities inherent in this dynamic market.</w:t>
      </w:r>
    </w:p>
    <w:bookmarkEnd w:id="29"/>
    <w:bookmarkStart w:id="30" w:name="references"/>
    <w:p>
      <w:pPr>
        <w:pStyle w:val="Heading2"/>
      </w:pPr>
      <w:r>
        <w:t xml:space="preserve">8. References</w:t>
      </w:r>
    </w:p>
    <w:p>
      <w:pPr>
        <w:numPr>
          <w:ilvl w:val="0"/>
          <w:numId w:val="1001"/>
        </w:numPr>
        <w:pStyle w:val="Compact"/>
      </w:pPr>
      <w:r>
        <w:t xml:space="preserve">Tanzania Communications Regulatory Authority (TCRA). (2023). *Annual Sector Performance Report*. Dar es Salaam: TCRA.</w:t>
      </w:r>
    </w:p>
    <w:p>
      <w:pPr>
        <w:numPr>
          <w:ilvl w:val="0"/>
          <w:numId w:val="1001"/>
        </w:numPr>
        <w:pStyle w:val="Compact"/>
      </w:pPr>
      <w:r>
        <w:t xml:space="preserve">National Bureau of Statistics Tanzania. (2022). *Tanzania Labour Force Survey*. Dodoma: NBS.</w:t>
      </w:r>
    </w:p>
    <w:p>
      <w:pPr>
        <w:numPr>
          <w:ilvl w:val="0"/>
          <w:numId w:val="1001"/>
        </w:numPr>
        <w:pStyle w:val="Compact"/>
      </w:pPr>
      <w:r>
        <w:t xml:space="preserve">Kapinga, K. S., &amp; Mawejje, J. B. (2018). "Marketing Strategies in the Tanzanian Context." *Journal of African Business*, 19(3), 45-60.</w:t>
      </w:r>
    </w:p>
    <w:p>
      <w:pPr>
        <w:numPr>
          <w:ilvl w:val="0"/>
          <w:numId w:val="1001"/>
        </w:numPr>
        <w:pStyle w:val="Compact"/>
      </w:pPr>
      <w:r>
        <w:t xml:space="preserve">African Development Bank. (2023). *Tanzania Economic Update: Digital Transformation and Growth*. Abidjan: AfDB.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Tanzania: A Case Study of Dar es Salaam</dc:title>
  <dc:creator/>
  <dc:language>en</dc:language>
  <cp:keywords/>
  <dcterms:created xsi:type="dcterms:W3CDTF">2026-07-30T00:35:35Z</dcterms:created>
  <dcterms:modified xsi:type="dcterms:W3CDTF">2026-07-30T00:35:35Z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