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Historical</w:t>
      </w:r>
      <w:r>
        <w:t xml:space="preserve"> </w:t>
      </w:r>
      <w:r>
        <w:t xml:space="preserve">and</w:t>
      </w:r>
      <w:r>
        <w:t xml:space="preserve"> </w:t>
      </w:r>
      <w:r>
        <w:t xml:space="preserve">Social</w:t>
      </w:r>
      <w:r>
        <w:t xml:space="preserve"> </w:t>
      </w:r>
      <w:r>
        <w:t xml:space="preserve">Evolution</w:t>
      </w:r>
      <w:r>
        <w:t xml:space="preserve"> </w:t>
      </w:r>
      <w:r>
        <w:t xml:space="preserve">of</w:t>
      </w:r>
      <w:r>
        <w:t xml:space="preserve"> </w:t>
      </w:r>
      <w:r>
        <w:t xml:space="preserve">the</w:t>
      </w:r>
      <w:r>
        <w:t xml:space="preserve"> </w:t>
      </w:r>
      <w:r>
        <w:t xml:space="preserve">Masonic</w:t>
      </w:r>
      <w:r>
        <w:t xml:space="preserve"> </w:t>
      </w:r>
      <w:r>
        <w:t xml:space="preserve">Presence</w:t>
      </w:r>
      <w:r>
        <w:t xml:space="preserve"> </w:t>
      </w:r>
      <w:r>
        <w:t xml:space="preserve">in</w:t>
      </w:r>
      <w:r>
        <w:t xml:space="preserve"> </w:t>
      </w:r>
      <w:r>
        <w:t xml:space="preserve">Canada</w:t>
      </w:r>
      <w:r>
        <w:t xml:space="preserve"> </w:t>
      </w:r>
      <w:r>
        <w:t xml:space="preserve">Montreal</w:t>
      </w:r>
    </w:p>
    <w:bookmarkStart w:id="26" w:name="X4f5504ab03cb1fd2b39e2798f1f2b9b65f25330"/>
    <w:p>
      <w:pPr>
        <w:pStyle w:val="Heading1"/>
      </w:pPr>
      <w:r>
        <w:t xml:space="preserve">The Historical and Social Evolution of the Masonic Presence in Canada Montreal</w:t>
      </w:r>
    </w:p>
    <w:p>
      <w:pPr>
        <w:pStyle w:val="FirstParagraph"/>
      </w:pPr>
      <w:r>
        <w:rPr>
          <w:bCs/>
          <w:b/>
        </w:rPr>
        <w:t xml:space="preserve">Date:</w:t>
      </w:r>
      <w:r>
        <w:t xml:space="preserve"> </w:t>
      </w:r>
      <w:r>
        <w:t xml:space="preserve">October 20, 2023</w:t>
      </w:r>
      <w:r>
        <w:br/>
      </w:r>
      <w:r>
        <w:rPr>
          <w:bCs/>
          <w:b/>
        </w:rPr>
        <w:t xml:space="preserve">Subject:</w:t>
      </w:r>
      <w:r>
        <w:t xml:space="preserve">A comprehensive analysis of Freemasonry in the context of Canadian social history and specifically its stronghold in Montreal.</w:t>
      </w:r>
    </w:p>
    <w:bookmarkStart w:id="20" w:name="i.-introduction"/>
    <w:p>
      <w:pPr>
        <w:pStyle w:val="Heading2"/>
      </w:pPr>
      <w:r>
        <w:t xml:space="preserve">I. Introduction</w:t>
      </w:r>
    </w:p>
    <w:p>
      <w:pPr>
        <w:pStyle w:val="FirstParagraph"/>
      </w:pPr>
      <w:r>
        <w:t xml:space="preserve">The study of fraternal organizations is essential to understanding the socio-political fabric of North America, yet nowhere is this more evident than in Quebec City’s larger neighbor, Montreal. For centuries, the narrative of Freemasonry has been intertwined with the broader history of Canada Montreal. The term "Mason" does not merely refer to a stonemason in this context but denotes a member of one of the oldest and most influential fraternal organizations in human history: Freemasonry. This research paper aims to explore how Masonic lodges have functioned as centers of power, charity, and community building within Canada Montreal. By examining the historical roots, political influence, and modern decline of these institutions, we can better understand their enduring legacy in this unique bilingual and bicultural metropolis.</w:t>
      </w:r>
    </w:p>
    <w:p>
      <w:pPr>
        <w:pStyle w:val="BodyText"/>
      </w:pPr>
      <w:r>
        <w:t xml:space="preserve">Freemasonry is a centuries-old fraternal organization that traces its origins to the local guilds of stonemasons. However, since the eighteenth century, it has evolved into an organization of speculative Masons who meet for moral and philosophical growth. In Canada Montreal, this evolution took on a distinct character due to the city’s complex religious and linguistic demographics. The presence of both Protestant and French Catholic influences created a dynamic environment where "Mason" became a label that transcended mere trade, symbolizing enlightenment, brotherhood, and civic duty.</w:t>
      </w:r>
    </w:p>
    <w:bookmarkEnd w:id="20"/>
    <w:bookmarkStart w:id="21" w:name="X964c5253a9393f1063647da15d5698fae3a438e"/>
    <w:p>
      <w:pPr>
        <w:pStyle w:val="Heading2"/>
      </w:pPr>
      <w:r>
        <w:t xml:space="preserve">II. Historical Foundations in Canada Montreal</w:t>
      </w:r>
    </w:p>
    <w:p>
      <w:pPr>
        <w:pStyle w:val="FirstParagraph"/>
      </w:pPr>
      <w:r>
        <w:t xml:space="preserve">The establishment of Masonic lodges in Canada Montreal dates back to the mid-eighteenth century. The first recorded lodge was established during the British military occupation following the Conquest of New France. This period marked a significant turning point, as English-speaking administrators and merchants brought their fraternal traditions with them to Canada Montreal. The early lodges served as crucial networking hubs for the British merchant elite, facilitating trade and political connections in a predominantly French-speaking colony.</w:t>
      </w:r>
    </w:p>
    <w:p>
      <w:pPr>
        <w:pStyle w:val="BlockText"/>
      </w:pPr>
      <w:r>
        <w:t xml:space="preserve">"The lodge room became a secular cathedral where the values of liberty, equality, and fraternity were practiced among men of diverse backgrounds."</w:t>
      </w:r>
      <w:r>
        <w:t xml:space="preserve"> </w:t>
      </w:r>
      <w:r>
        <w:t xml:space="preserve">- Historical Analysis of Quebec Urban Development</w:t>
      </w:r>
    </w:p>
    <w:p>
      <w:pPr>
        <w:pStyle w:val="FirstParagraph"/>
      </w:pPr>
      <w:r>
        <w:t xml:space="preserve">In the early nineteenth century, Freemasonry in Canada Montreal began to expand beyond its British origins. Notably, French Canadian intellectuals and politicians began joining lodges, including the famous St. Jean-Baptiste Lodge No. 1275. This integration was significant because it challenged the notion that Catholicism and Freemasonry were inherently incompatible within the specific social context of Canada Montreal at that time. These lodges provided a safe space for French Canadians to engage in political discourse and civic leadership, often under the guise of charitable work.</w:t>
      </w:r>
    </w:p>
    <w:bookmarkEnd w:id="21"/>
    <w:bookmarkStart w:id="22" w:name="iii.-the-political-influence-of-masons"/>
    <w:p>
      <w:pPr>
        <w:pStyle w:val="Heading2"/>
      </w:pPr>
      <w:r>
        <w:t xml:space="preserve">III. The Political Influence of Masons</w:t>
      </w:r>
    </w:p>
    <w:p>
      <w:pPr>
        <w:pStyle w:val="FirstParagraph"/>
      </w:pPr>
      <w:r>
        <w:t xml:space="preserve">The influence of "Mason" figures in Canadian politics is profound, and Canada Montreal has been a epicenter for this phenomenon. Many prominent political leaders in Quebec and across Canada have been affiliated with Masonic lodges. During the nineteenth century, these organizations played a pivotal role in shaping the legislative landscape of Upper and Lower Canada.</w:t>
      </w:r>
    </w:p>
    <w:p>
      <w:pPr>
        <w:pStyle w:val="BodyText"/>
      </w:pPr>
      <w:r>
        <w:t xml:space="preserve">In Montreal specifically, the Grand Lodge of Ancient Free and Accepted Masons of Quebec served as a powerful lobbying body. The members, often referred to as Masons or Freemasons, were instrumental in advocating for infrastructure projects such as railways and canals that boosted the economy of Canada Montreal. Furthermore, during the Confederation debates leading up to 1867, several key figures who helped draft the British North America Act were Freemasons. Their shared membership provided a network of trust and collaboration that facilitated political compromise in a fragmented colonial society.</w:t>
      </w:r>
    </w:p>
    <w:bookmarkEnd w:id="22"/>
    <w:bookmarkStart w:id="23" w:name="iv.-charitable-works-and-social-impact"/>
    <w:p>
      <w:pPr>
        <w:pStyle w:val="Heading2"/>
      </w:pPr>
      <w:r>
        <w:t xml:space="preserve">IV. Charitable Works and Social Impact</w:t>
      </w:r>
    </w:p>
    <w:p>
      <w:pPr>
        <w:pStyle w:val="FirstParagraph"/>
      </w:pPr>
      <w:r>
        <w:t xml:space="preserve">Beyond politics, the role of Masons in charitable activities has been one of their most visible contributions to Canada Montreal. The Grand Lodge has historically managed significant funds dedicated to education, healthcare, and support for widows and orphans. Institutions such as the Royal Victoria Hospital have received substantial funding from Masonic sources in the past.</w:t>
      </w:r>
    </w:p>
    <w:p>
      <w:pPr>
        <w:pStyle w:val="BodyText"/>
      </w:pPr>
      <w:r>
        <w:t xml:space="preserve">In a city like Canada Montreal, where social stratification between linguistic groups was pronounced, Masonic lodges occasionally acted as mediators. While tensions existed, particularly after the Rebellions of 1837-1838 and during periods of intense nationalism in the twentieth century, the Masonic ritual emphasized universal brotherhood. This principle encouraged members to look past religious and ethnic divides for the duration of their lodge meetings. Consequently, many residents of Canada Montreal viewed "Mason" as a title associated with public service and altruism.</w:t>
      </w:r>
    </w:p>
    <w:bookmarkEnd w:id="23"/>
    <w:bookmarkStart w:id="24" w:name="v.-the-decline-and-modern-context"/>
    <w:p>
      <w:pPr>
        <w:pStyle w:val="Heading2"/>
      </w:pPr>
      <w:r>
        <w:t xml:space="preserve">V. The Decline and Modern Context</w:t>
      </w:r>
    </w:p>
    <w:p>
      <w:pPr>
        <w:pStyle w:val="FirstParagraph"/>
      </w:pPr>
      <w:r>
        <w:t xml:space="preserve">In the latter half of the twentieth century, however, the influence of Freemasonry in Canada Montreal began to wane. Several factors contributed to this decline. Firstly, the Quiet Revolution in Quebec led to a secularization of society that reduced reliance on religious and traditional charitable institutions. Secondly, rising anti-clericalism sometimes spilled over into skepticism toward secret societies or exclusive clubs associated with the old elite.</w:t>
      </w:r>
    </w:p>
    <w:p>
      <w:pPr>
        <w:pStyle w:val="BodyText"/>
      </w:pPr>
      <w:r>
        <w:t xml:space="preserve">Additionally, demographic shifts in Canada Montreal meant that newer immigrant communities did not immediately integrate into existing Masonic structures. While lodges have made efforts to diversify and modernize their appeal, the mystique surrounding Freemasonry has faded in an era of transparency and digital communication. Nevertheless, many historic lodges remain active landmarks on the streets of Canada Montreal, serving as reminders of a bygone era where "Mason" was synonymous with civic leadership.</w:t>
      </w:r>
    </w:p>
    <w:bookmarkEnd w:id="24"/>
    <w:bookmarkStart w:id="25" w:name="vi.-conclusion"/>
    <w:p>
      <w:pPr>
        <w:pStyle w:val="Heading2"/>
      </w:pPr>
      <w:r>
        <w:t xml:space="preserve">VI. Conclusion</w:t>
      </w:r>
    </w:p>
    <w:p>
      <w:pPr>
        <w:pStyle w:val="FirstParagraph"/>
      </w:pPr>
      <w:r>
        <w:t xml:space="preserve">In conclusion, the history of Freemasonry in Canada Montreal offers a unique window into the broader social and political developments of Quebec and Canada at large. The term "Mason" represents not just a historical occupational title but a complex identity tied to enlightenment values, political networking, and charitable service. From its British military origins to its integration with French Canadian elites, Freemasonry has left an indelible mark on the landscape of Canada Montreal.</w:t>
      </w:r>
    </w:p>
    <w:p>
      <w:pPr>
        <w:pStyle w:val="BodyText"/>
      </w:pPr>
      <w:r>
        <w:t xml:space="preserve">While the organization faces challenges in maintaining relevance in the twenty-first century, its historical contributions to infrastructure, education, and political stability remain significant. For scholars studying Canada Montreal, understanding the role of Masons is essential to grasping how civil society functions within a multicultural framework. Future research should focus on archival discoveries regarding individual lodge activities and their specific impacts on local urban development in Montreal.</w:t>
      </w:r>
    </w:p>
    <w:p>
      <w:pPr>
        <w:pStyle w:val="BodyText"/>
      </w:pPr>
      <w:r>
        <w:t xml:space="preserve">The legacy of the Masonic lodges endures not only in stone buildings but in the continued emphasis on community service and ethical governance that these institutions pioneered. As Canada Montreal continues to evolve, the historical lessons derived from its Masonic past remain a vital component of its collective memory.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Historical and Social Evolution of the Masonic Presence in Canada Montreal</dc:title>
  <dc:creator/>
  <dc:language>en</dc:language>
  <cp:keywords/>
  <dcterms:created xsi:type="dcterms:W3CDTF">2026-07-29T02:51:47Z</dcterms:created>
  <dcterms:modified xsi:type="dcterms:W3CDTF">2026-07-29T02:51:47Z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