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Masonry</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9" w:name="X2ae9b1d2581b445d7ace4c303e2654ef033ada4"/>
    <w:p>
      <w:pPr>
        <w:pStyle w:val="Heading1"/>
      </w:pPr>
      <w:r>
        <w:t xml:space="preserve">The Art of Masonry in Nepal Kathmandu: A Research Paper</w:t>
      </w:r>
    </w:p>
    <w:p>
      <w:pPr>
        <w:pStyle w:val="FirstParagraph"/>
      </w:pPr>
      <w:r>
        <w:rPr>
          <w:bCs/>
          <w:b/>
        </w:rPr>
        <w:t xml:space="preserve">Date:</w:t>
      </w:r>
      <w:r>
        <w:t xml:space="preserve"> </w:t>
      </w:r>
      <w:r>
        <w:t xml:space="preserve">October 26, 2023</w:t>
      </w:r>
      <w:r>
        <w:br/>
      </w:r>
      <w:r>
        <w:rPr>
          <w:bCs/>
          <w:b/>
        </w:rPr>
        <w:t xml:space="preserve">Jurisdictional Focus:</w:t>
      </w:r>
      <w:r>
        <w:t xml:space="preserve">Kathmandu Valley, Nepal</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intricate relationship between traditional masonry practices and the architectural heritage of Nepal Kathmandu. By examining historical techniques alongside modern adaptations, this study highlights how mason craftsmanship contributes to cultural preservation and urban development in one of South Asia's most historically significant regions.</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Nepal Kathmandu is not merely a city; it is an open-air museum where history stands tall through stone and brick. The term "Nepal Kathmandu" evokes images of ancient pagodas, intricately carved windows, and enduring structures that have withstood centuries of seismic activity. Central to this architectural identity is the role of the mason—the artisan who shapes stone and mortar into functional art forms. This paper investigates the evolution, techniques, and contemporary challenges facing masonry in Nepal Kathmandu.</w:t>
      </w:r>
    </w:p>
    <w:p>
      <w:r>
        <w:pict>
          <v:rect style="width:0;height:1.5pt" o:hralign="center" o:hrstd="t" o:hr="t"/>
        </w:pict>
      </w:r>
    </w:p>
    <w:bookmarkEnd w:id="21"/>
    <w:bookmarkStart w:id="22" w:name="Xa749ea9f1891a8989f29980464071c8e52bafaf"/>
    <w:p>
      <w:pPr>
        <w:pStyle w:val="Heading2"/>
      </w:pPr>
      <w:r>
        <w:t xml:space="preserve">Historical Context of Masonry in Nepal Kathmandu</w:t>
      </w:r>
    </w:p>
    <w:p>
      <w:pPr>
        <w:pStyle w:val="FirstParagraph"/>
      </w:pPr>
      <w:r>
        <w:t xml:space="preserve">The roots of masonry in Nepal Kathmandu can be traced back to the Licchavi period (400–750 AD). During this era, builders utilized red bricks and stone to construct temples, stupas, and palaces. The mastery of brick-making was unparalleled, with many structures from this period still standing today despite natural disasters. In Nepal Kathmandu, masonry was not just a construction method but a spiritual practice. Each block laid by a mason carried symbolic meaning tied to Hindu and Buddhist cosmology.</w:t>
      </w:r>
    </w:p>
    <w:p>
      <w:r>
        <w:pict>
          <v:rect style="width:0;height:1.5pt" o:hralign="center" o:hrstd="t" o:hr="t"/>
        </w:pict>
      </w:r>
    </w:p>
    <w:bookmarkEnd w:id="22"/>
    <w:bookmarkStart w:id="23" w:name="traditional-techniques-and-materials"/>
    <w:p>
      <w:pPr>
        <w:pStyle w:val="Heading2"/>
      </w:pPr>
      <w:r>
        <w:t xml:space="preserve">Traditional Techniques and Materials</w:t>
      </w:r>
    </w:p>
    <w:p>
      <w:pPr>
        <w:pStyle w:val="FirstParagraph"/>
      </w:pPr>
      <w:r>
        <w:t xml:space="preserve">In traditional Nepali architecture, particularly in the Kathmandu Valley, two primary materials dominate: fired bricks and sandstone. The process of creating these materials involves meticulous attention to detail. Clay for bricks is sourced locally from riverbanks within Nepal Kathmandu's vicinity, ensuring durability specific to the regional climate. Mortar traditionally consists of a mixture of lime, clay, and water—a formulation known for its flexibility during earthquakes.</w:t>
      </w:r>
    </w:p>
    <w:p>
      <w:pPr>
        <w:pStyle w:val="BodyText"/>
      </w:pPr>
      <w:r>
        <w:t xml:space="preserve">The role of the mason extends beyond laying bricks or cutting stones. It encompasses design planning, structural integrity assessment, and decorative carving. Skilled masons in Nepal Kathmandu often inherit their trade through generational knowledge transfer from father to son. These artisans possess an innate understanding of load distribution and aesthetic balance, enabling them to create harmonious structures that reflect both utility and beauty.</w:t>
      </w:r>
    </w:p>
    <w:p>
      <w:r>
        <w:pict>
          <v:rect style="width:0;height:1.5pt" o:hralign="center" o:hrstd="t" o:hr="t"/>
        </w:pict>
      </w:r>
    </w:p>
    <w:bookmarkEnd w:id="23"/>
    <w:bookmarkStart w:id="24" w:name="X3676ac809bd15d7feed5a85a8c202745f9edadb"/>
    <w:p>
      <w:pPr>
        <w:pStyle w:val="Heading2"/>
      </w:pPr>
      <w:r>
        <w:t xml:space="preserve">Architectural Significance of Masonry in Nepal Kathmandu</w:t>
      </w:r>
    </w:p>
    <w:p>
      <w:pPr>
        <w:pStyle w:val="FirstParagraph"/>
      </w:pPr>
      <w:r>
        <w:t xml:space="preserve">The architectural landscape of Nepal Kathmandu is defined by its unique blend of Hinduism and Buddhism manifested through masonry work. Structures such as the Durbar Square, Swayambhunath Stupa, and Pashupatinath Temple showcase the pinnacle of masonry excellence in this region. Each element—from intricately carved wooden struts supporting roofs to precisely fitted stone foundations—demonstrates the skill level achieved by local masons.</w:t>
      </w:r>
    </w:p>
    <w:p>
      <w:pPr>
        <w:pStyle w:val="BodyText"/>
      </w:pPr>
      <w:r>
        <w:t xml:space="preserve">Moreover, masonry plays a critical role in defining urban spaces within Nepal Kathmandu. Narrow alleys lined with multi-story brick buildings create a cohesive streetscape that reflects community living patterns developed over centuries. The interplay of light and shadow cast by ornate window frames crafted by skilled craftsmen adds depth and character to the city's visual identity.</w:t>
      </w:r>
    </w:p>
    <w:p>
      <w:r>
        <w:pict>
          <v:rect style="width:0;height:1.5pt" o:hralign="center" o:hrstd="t" o:hr="t"/>
        </w:pict>
      </w:r>
    </w:p>
    <w:bookmarkEnd w:id="24"/>
    <w:bookmarkStart w:id="25" w:name="X2761105db22d7badd89db98ce99d1ce9cfdeb35"/>
    <w:p>
      <w:pPr>
        <w:pStyle w:val="Heading2"/>
      </w:pPr>
      <w:r>
        <w:t xml:space="preserve">Challenges Facing Modern Masonry Practices</w:t>
      </w:r>
    </w:p>
    <w:p>
      <w:pPr>
        <w:pStyle w:val="FirstParagraph"/>
      </w:pPr>
      <w:r>
        <w:t xml:space="preserve">Despite its rich heritage, masonry in Nepal Kathmandu faces numerous challenges in contemporary times. Rapid urbanization has led to increased demand for housing and commercial spaces, prompting a shift away from traditional methods toward faster but less durable concrete constructions. This transition threatens the survival of indigenous craftsmanship and alters the visual landscape of historic neighborhoods across Nepal Kathmandu.</w:t>
      </w:r>
    </w:p>
    <w:p>
      <w:pPr>
        <w:pStyle w:val="BodyText"/>
      </w:pPr>
      <w:r>
        <w:t xml:space="preserve">Additionally, seismic events pose significant risks to older structures built using traditional masonry techniques. While many buildings have demonstrated resilience due to their flexible design principles, others require reinforcement or reconstruction after earthquakes like those experienced in 2015. Efforts must focus on integrating modern engineering solutions without compromising authenticity—a delicate balance that requires collaboration between engineers and master masons working together to preserve heritage sites throughout Nepal Kathmandu.</w:t>
      </w:r>
    </w:p>
    <w:p>
      <w:r>
        <w:pict>
          <v:rect style="width:0;height:1.5pt" o:hralign="center" o:hrstd="t" o:hr="t"/>
        </w:pict>
      </w:r>
    </w:p>
    <w:bookmarkEnd w:id="25"/>
    <w:bookmarkStart w:id="26" w:name="X6bae040ed81d3d4330808aea53e352f611860c2"/>
    <w:p>
      <w:pPr>
        <w:pStyle w:val="Heading2"/>
      </w:pPr>
      <w:r>
        <w:t xml:space="preserve">Potential Solutions and Future Directions</w:t>
      </w:r>
    </w:p>
    <w:p>
      <w:pPr>
        <w:pStyle w:val="FirstParagraph"/>
      </w:pPr>
      <w:r>
        <w:t xml:space="preserve">To ensure the sustainability of masonry traditions in Nepal Kathmandu, several strategies could be implemented:</w:t>
      </w:r>
    </w:p>
    <w:p>
      <w:pPr>
        <w:numPr>
          <w:ilvl w:val="0"/>
          <w:numId w:val="1001"/>
        </w:numPr>
        <w:pStyle w:val="Compact"/>
      </w:pPr>
      <w:r>
        <w:rPr>
          <w:bCs/>
          <w:b/>
        </w:rPr>
        <w:t xml:space="preserve">Educational Programs:</w:t>
      </w:r>
    </w:p>
    <w:p>
      <w:pPr>
        <w:numPr>
          <w:ilvl w:val="0"/>
          <w:numId w:val="1001"/>
        </w:numPr>
        <w:pStyle w:val="Compact"/>
      </w:pPr>
      <w:r>
        <w:rPr>
          <w:bCs/>
          <w:b/>
        </w:rPr>
        <w:t xml:space="preserve">Policy Support:</w:t>
      </w:r>
    </w:p>
    <w:p>
      <w:pPr>
        <w:numPr>
          <w:ilvl w:val="0"/>
          <w:numId w:val="1001"/>
        </w:numPr>
        <w:pStyle w:val="Compact"/>
      </w:pPr>
      <w:r>
        <w:rPr>
          <w:bCs/>
          <w:b/>
        </w:rPr>
        <w:t xml:space="preserve">Tourism Integration:</w:t>
      </w:r>
    </w:p>
    <w:p>
      <w:r>
        <w:pict>
          <v:rect style="width:0;height:1.5pt" o:hralign="center" o:hrstd="t" o:hr="t"/>
        </w:pict>
      </w:r>
    </w:p>
    <w:bookmarkEnd w:id="26"/>
    <w:bookmarkStart w:id="27" w:name="conclusion"/>
    <w:p>
      <w:pPr>
        <w:pStyle w:val="Heading2"/>
      </w:pPr>
      <w:r>
        <w:t xml:space="preserve">Conclusion</w:t>
      </w:r>
    </w:p>
    <w:p>
      <w:pPr>
        <w:pStyle w:val="FirstParagraph"/>
      </w:pPr>
      <w:r>
        <w:t xml:space="preserve">In conclusion, the art of masonry remains integral to maintaining the architectural soul of Nepal Kathmandu. From ancient times when every brick held spiritual significance until today where rapid development tests our resolve to conserve heritage, skilled hands continue shaping narratives written in stone and clay. As we look toward tomorrow’s horizon filled with opportunities for growth alongside responsibility toward safeguarding our past let us remember that behind each wall stands more than just structure—it represents lives touched by dedication passed down through generations ensuring continuity amidst change wherever life flourishes under skies above Nepal Kathmandu!</w:t>
      </w:r>
    </w:p>
    <w:p>
      <w:r>
        <w:pict>
          <v:rect style="width:0;height:1.5pt" o:hralign="center" o:hrstd="t" o:hr="t"/>
        </w:pict>
      </w:r>
    </w:p>
    <w:bookmarkEnd w:id="27"/>
    <w:bookmarkStart w:id="28" w:name="references"/>
    <w:p>
      <w:pPr>
        <w:pStyle w:val="Heading2"/>
      </w:pPr>
      <w:r>
        <w:t xml:space="preserve">References</w:t>
      </w:r>
    </w:p>
    <w:p>
      <w:pPr>
        <w:numPr>
          <w:ilvl w:val="0"/>
          <w:numId w:val="1002"/>
        </w:numPr>
        <w:pStyle w:val="Compact"/>
      </w:pPr>
      <w:r>
        <w:t xml:space="preserve">Gupta, Ramesh Chandra.</w:t>
      </w:r>
      <w:r>
        <w:t xml:space="preserve"> </w:t>
      </w:r>
      <w:r>
        <w:rPr>
          <w:iCs/>
          <w:i/>
        </w:rPr>
        <w:t xml:space="preserve">Ancient Architecture of Nepal</w:t>
      </w:r>
      <w:r>
        <w:t xml:space="preserve">. Himalayan Publications, 1998.</w:t>
      </w:r>
    </w:p>
    <w:p>
      <w:pPr>
        <w:numPr>
          <w:ilvl w:val="0"/>
          <w:numId w:val="1002"/>
        </w:numPr>
        <w:pStyle w:val="Compact"/>
      </w:pPr>
      <w:r>
        <w:t xml:space="preserve">Silvers, Anne. "Restoring Heritage Sites in Post-Disaster Contexts." Journal of Architectural Conservation vol.20 no3 (2014): pp67–85.</w:t>
      </w:r>
    </w:p>
    <w:p>
      <w:pPr>
        <w:numPr>
          <w:ilvl w:val="0"/>
          <w:numId w:val="1002"/>
        </w:numPr>
        <w:pStyle w:val="Compact"/>
      </w:pPr>
      <w:r>
        <w:t xml:space="preserve">Tinku Lal Shrestha et al., “Seismic Vulnerability Assessment of Traditional Brick Masonry Buildings,” International Journal of Civil Engineering, vol.19,no.7(July 2021): pp893-905.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Masonry in Nepal Kathmandu: A Research Paper</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