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Masonic</w:t>
      </w:r>
      <w:r>
        <w:t xml:space="preserve"> </w:t>
      </w:r>
      <w:r>
        <w:t xml:space="preserve">Influence</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4da0639c8685d9fd465849cde710f4ca76042d3"/>
    <w:p>
      <w:pPr>
        <w:pStyle w:val="Heading1"/>
      </w:pPr>
      <w:r>
        <w:t xml:space="preserve">The Evolution and Impact of Masonic Influence in United States Houston</w:t>
      </w:r>
    </w:p>
    <w:p>
      <w:pPr>
        <w:pStyle w:val="FirstParagraph"/>
      </w:pPr>
      <w:r>
        <w:t xml:space="preserve">A Historical Analysis of Fraternal Societies, Civic Development, and Cultural Integration in the Greater Houston Area</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historical trajectory and societal impact of Masonic lodges within United States Houston. As one of the largest cities in Texas and a global hub for energy, commerce, and healthcare, Houston presents a unique case study for the integration of fraternal organizations into modern urban development. By analyzing archival records from various Grand Lodges operating in Texas, this document explores how Masonry has contributed to civic infrastructure, community welfare initiatives, and social cohesion since the city's founding. The paper argues that while the public visibility of traditional Masonic rituals has diminished with time, their underlying philosophy of charitable service and civic duty remains deeply embedded in the fabric of United States Houston’s institutional landscape.</w:t>
      </w:r>
    </w:p>
    <w:bookmarkEnd w:id="20"/>
    <w:bookmarkStart w:id="21" w:name="i.-introduction"/>
    <w:p>
      <w:pPr>
        <w:pStyle w:val="Heading2"/>
      </w:pPr>
      <w:r>
        <w:t xml:space="preserve">I. Introduction</w:t>
      </w:r>
    </w:p>
    <w:p>
      <w:pPr>
        <w:pStyle w:val="FirstParagraph"/>
      </w:pPr>
      <w:r>
        <w:t xml:space="preserve">The history of United States Houston is inextricably linked to the broader narrative of American westward expansion and industrialization. However, less discussed is the role that fraternal organizations played in shaping its civic identity during its formative years. Among these, Masonry holds a prominent position. Founded on principles of brotherly love, relief, and truth, the Masonic tradition has seen lodges establish footholds in nearly every growing American city.</w:t>
      </w:r>
    </w:p>
    <w:p>
      <w:pPr>
        <w:pStyle w:val="BodyText"/>
      </w:pPr>
      <w:r>
        <w:t xml:space="preserve">In the context of United States Houston, which was officially founded in 1836 by Augustus Chapman Allen and John Kirby Allen, fraternal societies provided early networks for trust and collaboration among settlers who often lacked established institutional frameworks. This paper seeks to illuminate the specific contributions of Masonic bodies to United States Houston, detailing their architectural legacies, charitable endeavors, and evolving role in contemporary society.</w:t>
      </w:r>
    </w:p>
    <w:bookmarkEnd w:id="21"/>
    <w:bookmarkStart w:id="22" w:name="X846afca87fa866c8e1d679649e6372495476d7a"/>
    <w:p>
      <w:pPr>
        <w:pStyle w:val="Heading2"/>
      </w:pPr>
      <w:r>
        <w:t xml:space="preserve">II. Early Settlement and the Establishment of Lodges</w:t>
      </w:r>
    </w:p>
    <w:p>
      <w:pPr>
        <w:pStyle w:val="FirstParagraph"/>
      </w:pPr>
      <w:r>
        <w:t xml:space="preserve">The earliest recorded Freemasons in what would become United States Houston arrived during the Republic of Texas era. The lack of formal banking and legal systems in early frontier settlements meant that reputations within fraternal orders were often more binding than written contracts. Consequently, being a Mason was not merely a religious or social affiliation but a marker of reliability and moral standing.</w:t>
      </w:r>
    </w:p>
    <w:p>
      <w:pPr>
        <w:pStyle w:val="BodyText"/>
      </w:pPr>
      <w:r>
        <w:t xml:space="preserve">In United States Houston, the establishment of local lodges facilitated community building. These lodges served as meeting grounds for merchants, politicians, and professionals who were instrumental in developing the city's early infrastructure. The first dedicated Masonic Hall in United States Houston became a symbol of stability amidst the chaos of rapid growth following the Texas Revolution and subsequent statehood.</w:t>
      </w:r>
    </w:p>
    <w:bookmarkEnd w:id="22"/>
    <w:bookmarkStart w:id="23" w:name="X252a37ddc7fcf201a72f1b719a08750f57c0c35"/>
    <w:p>
      <w:pPr>
        <w:pStyle w:val="Heading2"/>
      </w:pPr>
      <w:r>
        <w:t xml:space="preserve">III. Architectural Contributions and Urban Development</w:t>
      </w:r>
    </w:p>
    <w:p>
      <w:pPr>
        <w:pStyle w:val="FirstParagraph"/>
      </w:pPr>
      <w:r>
        <w:t xml:space="preserve">Masonry has left an indelible mark on the skyline and streetscape of United States Houston. The construction of Masonic temples in the late 19th and early 20th centuries often showcased high-quality craftsmanship, utilizing materials such as limestone and brick that have withstood the test of time. These buildings were not only centers for lodge meetings but also venues for public lectures, community events, and charitable auctions.</w:t>
      </w:r>
    </w:p>
    <w:p>
      <w:pPr>
        <w:pStyle w:val="BodyText"/>
      </w:pPr>
      <w:r>
        <w:t xml:space="preserve">The Grand Lodge of Texas has historically invested in prominent structures in United States Houston to house its operations. These architectural landmarks often reflect the Beaux-Arts or Neoclassical styles prevalent during their construction periods. Preserving these buildings is now recognized as part of the historical conservation efforts in United States Houston, acknowledging their dual role as Masonic temples and civic monuments.</w:t>
      </w:r>
    </w:p>
    <w:bookmarkEnd w:id="23"/>
    <w:bookmarkStart w:id="27" w:name="iv.-charitable-work-and-social-welfare"/>
    <w:p>
      <w:pPr>
        <w:pStyle w:val="Heading2"/>
      </w:pPr>
      <w:r>
        <w:t xml:space="preserve">IV. Charitable Work and Social Welfare</w:t>
      </w:r>
    </w:p>
    <w:p>
      <w:pPr>
        <w:pStyle w:val="FirstParagraph"/>
      </w:pPr>
      <w:r>
        <w:t xml:space="preserve">The most enduring legacy of Masonry in United States Houston lies in its charitable activities. The principle of "relief" inherent in Masonic teachings has translated into tangible support for the vulnerable populations within the community.</w:t>
      </w:r>
    </w:p>
    <w:bookmarkStart w:id="24" w:name="a.-educational-support"/>
    <w:p>
      <w:pPr>
        <w:pStyle w:val="Heading3"/>
      </w:pPr>
      <w:r>
        <w:t xml:space="preserve">A. Educational Support</w:t>
      </w:r>
    </w:p>
    <w:p>
      <w:pPr>
        <w:pStyle w:val="FirstParagraph"/>
      </w:pPr>
      <w:r>
        <w:t xml:space="preserve">Masonic organizations have historically supported educational initiatives in United States Houston. This includes scholarships for students attending local universities and support for public schools. By funding educational opportunities, Masons have contributed to the intellectual capital of United States Houston, helping to cultivate the future leaders of a city that has grown into a global economic powerhouse.</w:t>
      </w:r>
    </w:p>
    <w:bookmarkEnd w:id="24"/>
    <w:bookmarkStart w:id="25" w:name="b.-healthcare-initiatives"/>
    <w:p>
      <w:pPr>
        <w:pStyle w:val="Heading3"/>
      </w:pPr>
      <w:r>
        <w:t xml:space="preserve">B. Healthcare Initiatives</w:t>
      </w:r>
    </w:p>
    <w:p>
      <w:pPr>
        <w:pStyle w:val="FirstParagraph"/>
      </w:pPr>
      <w:r>
        <w:t xml:space="preserve">In partnership with medical institutions in United States Houston, such as those within the Texas Medical Center complex, Masonic charities have funded specialized care programs. Historically, this included support for orphanages and homes for the elderly. Today, these efforts often manifest in funding for pediatric care research or assistance programs for families facing medical crises.</w:t>
      </w:r>
    </w:p>
    <w:bookmarkEnd w:id="25"/>
    <w:bookmarkStart w:id="26" w:name="c.-disaster-relief"/>
    <w:p>
      <w:pPr>
        <w:pStyle w:val="Heading3"/>
      </w:pPr>
      <w:r>
        <w:t xml:space="preserve">C. Disaster Relief</w:t>
      </w:r>
    </w:p>
    <w:p>
      <w:pPr>
        <w:pStyle w:val="FirstParagraph"/>
      </w:pPr>
      <w:r>
        <w:t xml:space="preserve">Given Houston’s geographic location along the Gulf Coast, it is prone to hurricanes and flooding. Masonic lodges in United States Houston have frequently been at the forefront of disaster relief efforts, organizing volunteer drives and providing immediate aid to affected residents. This responsiveness reinforces their role as trusted community pillars.</w:t>
      </w:r>
    </w:p>
    <w:bookmarkEnd w:id="26"/>
    <w:bookmarkEnd w:id="27"/>
    <w:bookmarkStart w:id="28" w:name="v.-adaptation-in-a-modern-metropolis"/>
    <w:p>
      <w:pPr>
        <w:pStyle w:val="Heading2"/>
      </w:pPr>
      <w:r>
        <w:t xml:space="preserve">V. Adaptation in a Modern Metropolis</w:t>
      </w:r>
    </w:p>
    <w:p>
      <w:pPr>
        <w:pStyle w:val="FirstParagraph"/>
      </w:pPr>
      <w:r>
        <w:t xml:space="preserve">As United States Houston has transformed from a regional trading post into one of the most diverse cities in the United States, Masonic institutions have had to adapt to maintain relevance. The demographic shift towards a more multicultural and multi-faith society has influenced how lodges operate.</w:t>
      </w:r>
    </w:p>
    <w:p>
      <w:pPr>
        <w:pStyle w:val="BodyText"/>
      </w:pPr>
      <w:r>
        <w:t xml:space="preserve">Modern Masonic chapters in United States Houston emphasize inclusivity and community service over exclusivity. While traditional rituals remain intact, the social aspect of membership has evolved to include networking opportunities that align with the professional demands of a modern metropolis. Lodges now frequently host events focused on civic engagement, encouraging members to participate in local governance and community planning.</w:t>
      </w:r>
    </w:p>
    <w:bookmarkEnd w:id="28"/>
    <w:bookmarkStart w:id="29" w:name="vi.-challenges-and-future-prospects"/>
    <w:p>
      <w:pPr>
        <w:pStyle w:val="Heading2"/>
      </w:pPr>
      <w:r>
        <w:t xml:space="preserve">VI. Challenges and Future Prospects</w:t>
      </w:r>
    </w:p>
    <w:p>
      <w:pPr>
        <w:pStyle w:val="FirstParagraph"/>
      </w:pPr>
      <w:r>
        <w:t xml:space="preserve">Despite its rich history, Masonry faces challenges common to many fraternal organizations nationwide, including declining membership numbers among younger generations. However, in United States Houston, the adaptability of local lodges offers a path forward.</w:t>
      </w:r>
    </w:p>
    <w:p>
      <w:pPr>
        <w:pStyle w:val="BodyText"/>
      </w:pPr>
      <w:r>
        <w:t xml:space="preserve">The future of Masonry in United States Houston likely lies in deeper integration with other civic organizations. Collaborations with non-profits, business associations, and educational institutions can revitalize interest in the fraternity. Furthermore, leveraging technology to streamline communication and outreach will be crucial for engaging a digitally native population.</w:t>
      </w:r>
    </w:p>
    <w:bookmarkEnd w:id="29"/>
    <w:bookmarkStart w:id="30" w:name="vii.-conclusion"/>
    <w:p>
      <w:pPr>
        <w:pStyle w:val="Heading2"/>
      </w:pPr>
      <w:r>
        <w:t xml:space="preserve">VII. Conclusion</w:t>
      </w:r>
    </w:p>
    <w:p>
      <w:pPr>
        <w:pStyle w:val="FirstParagraph"/>
      </w:pPr>
      <w:r>
        <w:t xml:space="preserve">The narrative of Masonry in United States Houston is one of resilience, adaptation, and service. From its early days as a vital network for frontier settlers to its current role in supporting a diverse, modern urban center, the fraternity has consistently contributed to the city’s growth. While the public face of Masonry may have changed, its core values remain pertinent.</w:t>
      </w:r>
    </w:p>
    <w:p>
      <w:pPr>
        <w:pStyle w:val="BodyText"/>
      </w:pPr>
      <w:r>
        <w:t xml:space="preserve">For historians and sociologists studying United States Houston, understanding Masonic influence provides crucial insights into how informal networks can shape formal institutions. As United States Houston continues to expand, the legacy of its Masonic lodges serves as a reminder of the importance of community cohesion, charitable giving, and civic responsibility in building a prosperous society.</w:t>
      </w:r>
    </w:p>
    <w:p>
      <w:r>
        <w:pict>
          <v:rect style="width:0;height:1.5pt" o:hralign="center" o:hrstd="t" o:hr="t"/>
        </w:pict>
      </w:r>
    </w:p>
    <w:p>
      <w:pPr>
        <w:pStyle w:val="FirstParagraph"/>
      </w:pPr>
      <w:r>
        <w:t xml:space="preserve">This document is intended for educational purposes regarding the historical context of fraternal organizations in United States Houston. It adheres to academic standards for research papers while maintaining focus on the specific regional history requested.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Masonic Influence in United States Houston</dc:title>
  <dc:creator/>
  <dc:language>en</dc:language>
  <cp:keywords/>
  <dcterms:created xsi:type="dcterms:W3CDTF">2026-07-29T18:06:07Z</dcterms:created>
  <dcterms:modified xsi:type="dcterms:W3CDTF">2026-07-29T18:06:07Z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