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Masonry</w:t>
      </w:r>
      <w:r>
        <w:t xml:space="preserve"> </w:t>
      </w:r>
      <w:r>
        <w:t xml:space="preserve">in</w:t>
      </w:r>
      <w:r>
        <w:t xml:space="preserve"> </w:t>
      </w:r>
      <w:r>
        <w:t xml:space="preserve">Zimbabwe</w:t>
      </w:r>
      <w:r>
        <w:t xml:space="preserve"> </w:t>
      </w:r>
      <w:r>
        <w:t xml:space="preserve">Harare:</w:t>
      </w:r>
      <w:r>
        <w:t xml:space="preserve"> </w:t>
      </w:r>
      <w:r>
        <w:t xml:space="preserve">An</w:t>
      </w:r>
      <w:r>
        <w:t xml:space="preserve"> </w:t>
      </w:r>
      <w:r>
        <w:t xml:space="preserve">Economic</w:t>
      </w:r>
      <w:r>
        <w:t xml:space="preserve"> </w:t>
      </w:r>
      <w:r>
        <w:t xml:space="preserve">and</w:t>
      </w:r>
      <w:r>
        <w:t xml:space="preserve"> </w:t>
      </w:r>
      <w:r>
        <w:t xml:space="preserve">Cultural</w:t>
      </w:r>
      <w:r>
        <w:t xml:space="preserve"> </w:t>
      </w:r>
      <w:r>
        <w:t xml:space="preserve">Analysis</w:t>
      </w:r>
    </w:p>
    <w:bookmarkStart w:id="28" w:name="X6596982ef4e1e7847e33bbf20396ba45e7446ba"/>
    <w:p>
      <w:pPr>
        <w:pStyle w:val="Heading1"/>
      </w:pPr>
      <w:r>
        <w:t xml:space="preserve">The Strategic Role of Masonry in Zimbabwe Harare</w:t>
      </w:r>
      <w:r>
        <w:br/>
      </w:r>
      <w:r>
        <w:t xml:space="preserve">An Economic and Cultural Analysis</w:t>
      </w:r>
    </w:p>
    <w:p>
      <w:pPr>
        <w:pStyle w:val="FirstParagraph"/>
      </w:pPr>
      <w:r>
        <w:t xml:space="preserve">A Research Paper on the Trade, Tradition, and Modernity of the Mason in Zimbabwe Harare</w:t>
      </w:r>
    </w:p>
    <w:p>
      <w:r>
        <w:pict>
          <v:rect style="width:0;height:1.5pt" o:hralign="center" o:hrstd="t" o:hr="t"/>
        </w:pict>
      </w:r>
    </w:p>
    <w:bookmarkStart w:id="20" w:name="abstract"/>
    <w:p>
      <w:pPr>
        <w:pStyle w:val="Heading2"/>
      </w:pPr>
      <w:r>
        <w:t xml:space="preserve">Abstract</w:t>
      </w:r>
    </w:p>
    <w:p>
      <w:pPr>
        <w:pStyle w:val="FirstParagraph"/>
      </w:pPr>
      <w:r>
        <w:t xml:space="preserve">This research paper investigates the critical position of the mason within the socio-economic landscape of Zimbabwe Harare. As one of Africa’s rapidly urbanizing capitals, Harare presents a unique dichotomy between colonial-era infrastructure and vernacular architectural traditions. The mason, as the primary custodian and executor of building practices in this region, serves not merely as a laborer but as an agent of cultural continuity and economic resilience. This study analyzes how the traditional skills associated with being a mason intersect with modern construction demands in Zimbabwe Harare, highlighting the trade’s contribution to housing development, employment generation, and heritage preservation.</w:t>
      </w:r>
    </w:p>
    <w:bookmarkEnd w:id="20"/>
    <w:bookmarkStart w:id="21" w:name="introduction"/>
    <w:p>
      <w:pPr>
        <w:pStyle w:val="Heading2"/>
      </w:pPr>
      <w:r>
        <w:t xml:space="preserve">Introduction</w:t>
      </w:r>
    </w:p>
    <w:p>
      <w:pPr>
        <w:pStyle w:val="FirstParagraph"/>
      </w:pPr>
      <w:r>
        <w:t xml:space="preserve">In the bustling metropolis of Zimbabwe Harare, where high-rise office blocks stand in juxtaposition to sprawling informal settlements and historic colonial villas, the figure of the mason is ubiquitous. From the intricate bricklaying found in the prestigious suburbs like Borrowdale and Mount Pleasant to foundational work in rapidly expanding peri-urban areas such as Highfields and Budiriro, masonry remains one of the most fundamental trades. This paper argues that understanding the role of a mason is essential to understanding urban development, economic stability, and cultural identity in Zimbabwe Harare.</w:t>
      </w:r>
    </w:p>
    <w:p>
      <w:pPr>
        <w:pStyle w:val="BodyText"/>
      </w:pPr>
      <w:r>
        <w:t xml:space="preserve">Zimbabwe Harare has experienced significant demographic shifts over the past two decades. With formal housing supply failing to meet demand, there is a heavy reliance on incremental construction and informal building methods. In this context, the local mason becomes the primary architect of daily life for thousands of residents. The trade bridges the gap between imported modern techniques—such as reinforced concrete structures—and indigenous building materials and aesthetics that have defined Zimbabwean architecture for centuries.</w:t>
      </w:r>
    </w:p>
    <w:bookmarkEnd w:id="21"/>
    <w:bookmarkStart w:id="22" w:name="Xcf4df02524544fd7aee0024a1cc839c68b8cc41"/>
    <w:p>
      <w:pPr>
        <w:pStyle w:val="Heading2"/>
      </w:pPr>
      <w:r>
        <w:t xml:space="preserve">The Historical Context of Masonry in Zimbabwe Harare</w:t>
      </w:r>
    </w:p>
    <w:p>
      <w:pPr>
        <w:pStyle w:val="FirstParagraph"/>
      </w:pPr>
      <w:r>
        <w:t xml:space="preserve">To appreciate the contemporary significance, one must look at history. The Great Zimbabwe ruins, located not far from the capital, serve as a testament to the sophisticated stone-working and masonry skills possessed by indigenous Shona builders centuries before European colonization. These structures utilized dry-stone walling techniques that remain unadorned yet incredibly durable. As Harare evolved from its colonial roots as Salisbury, Western brick-and-mortar styles were imposed on the skyline.</w:t>
      </w:r>
    </w:p>
    <w:p>
      <w:pPr>
        <w:pStyle w:val="BodyText"/>
      </w:pPr>
      <w:r>
        <w:t xml:space="preserve">However, the modern mason in Zimbabwe Harare represents a synthesis of these two worlds. Contemporary tradesmen in Zimbabwe Harare often master both traditional stone placement and modern cement block construction. This hybrid skill set is vital for the city’s infrastructure, allowing builders to create structures that are both structurally sound by international standards and aesthetically aligned with local climatic needs—such as thick walls that provide thermal mass against the harsh sun typical of the Zimbabwean highveld.</w:t>
      </w:r>
    </w:p>
    <w:bookmarkEnd w:id="22"/>
    <w:bookmarkStart w:id="23" w:name="economic-implications-and-employment"/>
    <w:p>
      <w:pPr>
        <w:pStyle w:val="Heading2"/>
      </w:pPr>
      <w:r>
        <w:t xml:space="preserve">Economic Implications and Employment</w:t>
      </w:r>
    </w:p>
    <w:p>
      <w:pPr>
        <w:pStyle w:val="FirstParagraph"/>
      </w:pPr>
      <w:r>
        <w:t xml:space="preserve">The economic role of a mason in Zimbabwe Harare cannot be overstated. The construction sector is a major employer, yet formal employment opportunities are scarce due to macroeconomic fluctuations. Consequently, the masonry trade operates largely within the informal and semi-formal sectors. For many young men and women in Zimbabwe Harare, apprenticing under an experienced mason provides a pathway to financial independence.</w:t>
      </w:r>
    </w:p>
    <w:p>
      <w:pPr>
        <w:pStyle w:val="BodyText"/>
      </w:pPr>
      <w:r>
        <w:t xml:space="preserve">This apprenticeship model is deeply rooted in community structures. A master mason does not just teach technical skills; he imparts knowledge on how to navigate the supply chains of building materials, which are often volatile in price due to currency instability in Zimbabwe Harare. By teaching a mason how to source locally available bricks, stones, and cement efficiently, the trade fosters economic resilience. Furthermore, masons are often the first point of contact for homeowners seeking cost-effective solutions. Their expertise directly influences household budgets and local material markets.</w:t>
      </w:r>
    </w:p>
    <w:bookmarkEnd w:id="23"/>
    <w:bookmarkStart w:id="24" w:name="X84350c7ef271dcdfe58b51122578873b867f536"/>
    <w:p>
      <w:pPr>
        <w:pStyle w:val="Heading2"/>
      </w:pPr>
      <w:r>
        <w:t xml:space="preserve">The Intersection of Culture and Modernity</w:t>
      </w:r>
    </w:p>
    <w:p>
      <w:pPr>
        <w:pStyle w:val="FirstParagraph"/>
      </w:pPr>
      <w:r>
        <w:t xml:space="preserve">In Zimbabwe Harare, architecture is a reflection of social status and cultural values. The mason plays a pivotal role in interpreting these values into physical form. Traditional Shona culture places high value on community space and family unity, which influences house designs that often include large courtyards or extended living areas. A skilled mason in Zimbabwe Harare understands how to lay foundations and erect walls that accommodate these spatial requirements while adhering to modern zoning regulations.</w:t>
      </w:r>
    </w:p>
    <w:p>
      <w:pPr>
        <w:pStyle w:val="BodyText"/>
      </w:pPr>
      <w:r>
        <w:t xml:space="preserve">Moreover, the aesthetic preferences of clients in Zimbabwe Harare often dictate the masonry style. While some prefer sleek, international styles with rendered facades, others demand exposed brick or stone features that evoke a sense of heritage and permanence. The versatility required of a mason to switch between these styles underscores their importance as cultural interpreters. They ensure that the growing skyline of Zimbabwe Harare does not become a generic replica of global cities but retains distinct local characteristics.</w:t>
      </w:r>
    </w:p>
    <w:bookmarkEnd w:id="24"/>
    <w:bookmarkStart w:id="25" w:name="X8db1fe074575cb9b84d3d78875020b74702c39b"/>
    <w:p>
      <w:pPr>
        <w:pStyle w:val="Heading2"/>
      </w:pPr>
      <w:r>
        <w:t xml:space="preserve">Challenges Facing Masons in Zimbabwe Harare</w:t>
      </w:r>
    </w:p>
    <w:p>
      <w:pPr>
        <w:pStyle w:val="FirstParagraph"/>
      </w:pPr>
      <w:r>
        <w:t xml:space="preserve">Despite their critical role, masons in Zimbabwe Harare face significant challenges. The fluctuating exchange rate affects the cost of essential tools and imported finishing materials. Additionally, there is often a lack of formal certification for many tradesmen operating in the informal sector, leading to concerns regarding safety standards and structural integrity. Inadequate access to credit limits their ability to invest in advanced machinery that could improve efficiency.</w:t>
      </w:r>
    </w:p>
    <w:p>
      <w:pPr>
        <w:pStyle w:val="BodyText"/>
      </w:pPr>
      <w:r>
        <w:t xml:space="preserve">Furthermore, urban planning enforcement in Zimbabwe Harare can be inconsistent. Masons sometimes find themselves caught between community demand for immediate housing solutions and regulatory requirements for permits and inspections. This tension requires masons to possess not only technical skills but also a nuanced understanding of legal frameworks, adding another layer of complexity to their profession.</w:t>
      </w:r>
    </w:p>
    <w:bookmarkEnd w:id="25"/>
    <w:bookmarkStart w:id="26" w:name="conclusion"/>
    <w:p>
      <w:pPr>
        <w:pStyle w:val="Heading2"/>
      </w:pPr>
      <w:r>
        <w:t xml:space="preserve">Conclusion</w:t>
      </w:r>
    </w:p>
    <w:p>
      <w:pPr>
        <w:pStyle w:val="FirstParagraph"/>
      </w:pPr>
      <w:r>
        <w:t xml:space="preserve">In conclusion, the mason in Zimbabwe Harare is far more than a manual laborer; they are central figures in the city’s development narrative. They embody the historical continuity of stone-working traditions while adapting to modern engineering demands. Their work shapes the physical environment of Zimbabwe Harare, influencing housing accessibility, economic activity, and cultural expression.</w:t>
      </w:r>
    </w:p>
    <w:p>
      <w:pPr>
        <w:pStyle w:val="BodyText"/>
      </w:pPr>
      <w:r>
        <w:t xml:space="preserve">Recognizing and supporting this profession is crucial for sustainable urban growth. Policies that provide formal training opportunities, access to affordable materials, and clear regulatory frameworks would empower masons to deliver safer and higher-quality construction. By acknowledging the multifaceted role of the mason in Zimbabwe Harare, stakeholders can better harness this trade’s potential to build a resilient and culturally vibrant capital city.</w:t>
      </w:r>
    </w:p>
    <w:bookmarkEnd w:id="26"/>
    <w:bookmarkStart w:id="27" w:name="references"/>
    <w:p>
      <w:pPr>
        <w:pStyle w:val="Heading2"/>
      </w:pPr>
      <w:r>
        <w:t xml:space="preserve">References</w:t>
      </w:r>
    </w:p>
    <w:p>
      <w:pPr>
        <w:pStyle w:val="FirstParagraph"/>
      </w:pPr>
      <w:r>
        <w:rPr>
          <w:iCs/>
          <w:i/>
        </w:rPr>
        <w:t xml:space="preserve">Note: The following references represent key thematic areas discussed in this paper regarding urban development and labor studies in Southern Africa.</w:t>
      </w:r>
    </w:p>
    <w:p>
      <w:pPr>
        <w:numPr>
          <w:ilvl w:val="0"/>
          <w:numId w:val="1001"/>
        </w:numPr>
        <w:pStyle w:val="Compact"/>
      </w:pPr>
      <w:r>
        <w:t xml:space="preserve">Housing Sector Survey Reports on Zimbabwe Harare Urban Development, 2018-2023.</w:t>
      </w:r>
    </w:p>
    <w:p>
      <w:pPr>
        <w:numPr>
          <w:ilvl w:val="0"/>
          <w:numId w:val="1001"/>
        </w:numPr>
        <w:pStyle w:val="Compact"/>
      </w:pPr>
      <w:r>
        <w:t xml:space="preserve">Ancestral Architecture of the Shona People: Stone Building Techniques, Historical Review.</w:t>
      </w:r>
    </w:p>
    <w:p>
      <w:pPr>
        <w:numPr>
          <w:ilvl w:val="0"/>
          <w:numId w:val="1001"/>
        </w:numPr>
        <w:pStyle w:val="Compact"/>
      </w:pPr>
      <w:r>
        <w:t xml:space="preserve">Labor Market Analysis in the Construction Industry of Southern Africa: The Role of Informal Trades.</w:t>
      </w:r>
    </w:p>
    <w:p>
      <w:pPr>
        <w:numPr>
          <w:ilvl w:val="0"/>
          <w:numId w:val="1001"/>
        </w:numPr>
        <w:pStyle w:val="Compact"/>
      </w:pPr>
      <w:r>
        <w:t xml:space="preserve">Sustainable Materials and Thermal Efficiency in Highveld Climates, Architectural Journal of Zimbabwe.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Masonry in Zimbabwe Harare: An Economic and Cultural Analysis</dc:title>
  <dc:creator/>
  <dc:language>en</dc:language>
  <cp:keywords/>
  <dcterms:created xsi:type="dcterms:W3CDTF">2026-07-29T10:37:42Z</dcterms:created>
  <dcterms:modified xsi:type="dcterms:W3CDTF">2026-07-29T10:37:42Z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