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Algeria</w:t>
      </w:r>
      <w:r>
        <w:t xml:space="preserve"> </w:t>
      </w:r>
      <w:r>
        <w:t xml:space="preserve">Algiers</w:t>
      </w:r>
    </w:p>
    <w:bookmarkStart w:id="29" w:name="Xa33dea8f3bce5bd88bca5723be3c9c5e6dbdd57"/>
    <w:p>
      <w:pPr>
        <w:pStyle w:val="Heading1"/>
      </w:pPr>
      <w:r>
        <w:t xml:space="preserve">The Legacy and Evolution of the Mathematician in Algeria Algiers</w:t>
      </w:r>
    </w:p>
    <w:p>
      <w:pPr>
        <w:pStyle w:val="FirstParagraph"/>
      </w:pPr>
      <w:r>
        <w:rPr>
          <w:bCs/>
          <w:b/>
        </w:rPr>
        <w:t xml:space="preserve">Date:</w:t>
      </w:r>
      <w:r>
        <w:t xml:space="preserve"> </w:t>
      </w:r>
      <w:r>
        <w:t xml:space="preserve">October 26, 2023</w:t>
      </w:r>
      <w:r>
        <w:br/>
      </w:r>
      <w:r>
        <w:rPr>
          <w:bCs/>
          <w:b/>
        </w:rPr>
        <w:t xml:space="preserve">Jurisdiction/Focus Region:</w:t>
      </w:r>
      <w:r>
        <w:t xml:space="preserve"> </w:t>
      </w:r>
      <w:r>
        <w:t xml:space="preserve">Algeria, Algiers</w:t>
      </w:r>
      <w:r>
        <w:br/>
      </w:r>
      <w:r>
        <w:rPr>
          <w:bCs/>
          <w:b/>
        </w:rPr>
        <w:t xml:space="preserve">Type of Document:</w:t>
      </w:r>
      <w:r>
        <w:t xml:space="preserve"> </w:t>
      </w:r>
      <w:r>
        <w:t xml:space="preserve">Academic Research Paper</w:t>
      </w:r>
    </w:p>
    <w:bookmarkStart w:id="20" w:name="section"/>
    <w:p>
      <w:pPr>
        <w:pStyle w:val="Heading3"/>
      </w:pPr>
    </w:p>
    <w:p>
      <w:pPr>
        <w:pStyle w:val="FirstParagraph"/>
      </w:pPr>
      <w:r>
        <w:br/>
      </w:r>
      <w:r>
        <w:t xml:space="preserve">This research paper investigates the historical and contemporary role of the</w:t>
      </w:r>
      <w:r>
        <w:t xml:space="preserve"> </w:t>
      </w:r>
      <w:r>
        <w:rPr>
          <w:bCs/>
          <w:b/>
        </w:rPr>
        <w:t xml:space="preserve">Mathematician</w:t>
      </w:r>
      <w:r>
        <w:t xml:space="preserve"> </w:t>
      </w:r>
      <w:r>
        <w:t xml:space="preserve">within the intellectual landscape of</w:t>
      </w:r>
    </w:p>
    <w:p>
      <w:pPr>
        <w:pStyle w:val="BodyText"/>
      </w:pPr>
      <w:r>
        <w:t xml:space="preserve">Algeria Algiers. By tracing the lineage from indigenous North African scholarship through colonial educational structures to modern academic institutions, this study highlights how Algiers has served as a critical nexus for mathematical thought in the Maghreb. The paper argues that while often overshadowed by broader European narratives, mathematicians in</w:t>
      </w:r>
      <w:r>
        <w:t xml:space="preserve"> </w:t>
      </w:r>
      <w:r>
        <w:rPr>
          <w:bCs/>
          <w:b/>
        </w:rPr>
        <w:t xml:space="preserve">Algeria Algiers</w:t>
      </w:r>
      <w:r>
        <w:t xml:space="preserve"> </w:t>
      </w:r>
      <w:r>
        <w:t xml:space="preserve">have contributed significantly to fields ranging from number theory to algebraic geometry. Furthermore it examines the current challenges and opportunities facing mathematics education and research in this capital city offering recommendations for future development.</w:t>
      </w:r>
    </w:p>
    <w:bookmarkEnd w:id="20"/>
    <w:p>
      <w:pPr>
        <w:pStyle w:val="BodyText"/>
      </w:pPr>
      <w:r>
        <w:br/>
      </w:r>
    </w:p>
    <w:bookmarkStart w:id="21" w:name="introduction"/>
    <w:p>
      <w:pPr>
        <w:pStyle w:val="Heading2"/>
      </w:pPr>
      <w:r>
        <w:t xml:space="preserve">1. Introduction</w:t>
      </w:r>
    </w:p>
    <w:p>
      <w:pPr>
        <w:pStyle w:val="FirstParagraph"/>
      </w:pPr>
      <w:r>
        <w:t xml:space="preserve">The city of</w:t>
      </w:r>
      <w:r>
        <w:t xml:space="preserve"> </w:t>
      </w:r>
      <w:r>
        <w:rPr>
          <w:bCs/>
          <w:b/>
        </w:rPr>
        <w:t xml:space="preserve">Algeria Algiers</w:t>
      </w:r>
      <w:r>
        <w:t xml:space="preserve">, as the cultural, economic, and educational heart of Algeria, has long been a repository of knowledge and a center for intellectual pursuit. Within this vibrant urban context the role of the</w:t>
      </w:r>
    </w:p>
    <w:p>
      <w:pPr>
        <w:pStyle w:val="BodyText"/>
      </w:pPr>
      <w:r>
        <w:t xml:space="preserve">Mathematicianhas evolved from traditional scholarly roles under Islamic rule to modern academic positions in state universities. Mathematics is not merely an abstract discipline in this region it is deeply intertwined with history architecture astronomy and engineering which were all crucial to the development of Algerian civilization. This paper aims to explore the trajectory of mathematical study and practice in</w:t>
      </w:r>
      <w:r>
        <w:t xml:space="preserve"> </w:t>
      </w:r>
      <w:r>
        <w:rPr>
          <w:bCs/>
          <w:b/>
        </w:rPr>
        <w:t xml:space="preserve">Algeria Algiers</w:t>
      </w:r>
      <w:r>
        <w:t xml:space="preserve">, focusing on key historical periods influential figures institutional developments and current state-of-the-art research. Understanding this history is essential for appreciating how</w:t>
      </w:r>
    </w:p>
    <w:p>
      <w:pPr>
        <w:pStyle w:val="BodyText"/>
      </w:pPr>
      <w:r>
        <w:t xml:space="preserve">Algeria Algiers can leverage its human capital in mathematics to drive future innovation.</w:t>
      </w:r>
    </w:p>
    <w:bookmarkEnd w:id="21"/>
    <w:bookmarkStart w:id="22" w:name="section-1"/>
    <w:p>
      <w:pPr>
        <w:pStyle w:val="Heading2"/>
      </w:pPr>
    </w:p>
    <w:p>
      <w:pPr>
        <w:pStyle w:val="FirstParagraph"/>
      </w:pPr>
      <w:r>
        <w:t xml:space="preserve">2. Historical Context: The Pre-Colonial and Ottoman Eras</w:t>
      </w:r>
    </w:p>
    <w:p>
      <w:pPr>
        <w:pStyle w:val="BodyText"/>
      </w:pPr>
      <w:r>
        <w:t xml:space="preserve">The roots of mathematical scholarship in</w:t>
      </w:r>
      <w:r>
        <w:t xml:space="preserve"> </w:t>
      </w:r>
      <w:r>
        <w:rPr>
          <w:bCs/>
          <w:b/>
        </w:rPr>
        <w:t xml:space="preserve">Algeria Algiers</w:t>
      </w:r>
      <w:r>
        <w:t xml:space="preserve"> </w:t>
      </w:r>
      <w:r>
        <w:t xml:space="preserve">date back centuries. During the Ottoman period and earlier under various Berber dynasties, the city was a hub for trade and learning which necessitated advancements in arithmetic for commerce geometry for architecture and astronomy for navigation. Local scholars often engaged with works from Baghdad Cordoba Cairo demonstrating that</w:t>
      </w:r>
      <w:r>
        <w:t xml:space="preserve"> </w:t>
      </w:r>
      <w:r>
        <w:rPr>
          <w:bCs/>
          <w:b/>
        </w:rPr>
        <w:t xml:space="preserve">Algeria Algiers</w:t>
      </w:r>
      <w:r>
        <w:t xml:space="preserve">was part of a broader Islamic intellectual network. Mathematicians in these early periods were typically polymaths whose work included jurisprudence and theology but their mathematical contributions laid the groundwork for future scientific inquiry.</w:t>
      </w:r>
    </w:p>
    <w:bookmarkEnd w:id="22"/>
    <w:bookmarkStart w:id="23" w:name="section-2"/>
    <w:p>
      <w:pPr>
        <w:pStyle w:val="Heading2"/>
      </w:pPr>
    </w:p>
    <w:p>
      <w:pPr>
        <w:pStyle w:val="FirstParagraph"/>
      </w:pPr>
      <w:r>
        <w:t xml:space="preserve">3. The Colonial Period and Its Impact on Mathematical Education</w:t>
      </w:r>
    </w:p>
    <w:p>
      <w:pPr>
        <w:pStyle w:val="BodyText"/>
      </w:pPr>
      <w:r>
        <w:t xml:space="preserve">The French colonization of Algeria significantly altered the educational landscape. While colonial powers often sought to limit advanced education for indigenous populations they inadvertently established infrastructure that would later benefit local</w:t>
      </w:r>
    </w:p>
    <w:p>
      <w:pPr>
        <w:pStyle w:val="BodyText"/>
      </w:pPr>
      <w:r>
        <w:t xml:space="preserve">Mathematician s such as universities in Algiers. Initially mathematics was taught primarily to French settlers and a small elite group of Algerians who served as intermediaries. However this period also saw the emergence of early Algerian scholars who studied abroad or in local institutions bringing back rigorous training in European mathematical methods. The tension between preserving indigenous knowledge and adopting Western academic standards defined the role of the</w:t>
      </w:r>
      <w:r>
        <w:t xml:space="preserve"> </w:t>
      </w:r>
      <w:r>
        <w:rPr>
          <w:bCs/>
          <w:b/>
        </w:rPr>
        <w:t xml:space="preserve">Mathematician</w:t>
      </w:r>
      <w:r>
        <w:t xml:space="preserve">during this era often positioning them as cultural bridges.</w:t>
      </w:r>
    </w:p>
    <w:bookmarkEnd w:id="23"/>
    <w:bookmarkStart w:id="24" w:name="section-3"/>
    <w:p>
      <w:pPr>
        <w:pStyle w:val="Heading2"/>
      </w:pPr>
    </w:p>
    <w:p>
      <w:pPr>
        <w:pStyle w:val="FirstParagraph"/>
      </w:pPr>
      <w:r>
        <w:t xml:space="preserve">4. Post-Independence Development: Building Academic Institutions</w:t>
      </w:r>
    </w:p>
    <w:p>
      <w:pPr>
        <w:pStyle w:val="BodyText"/>
      </w:pPr>
      <w:r>
        <w:t xml:space="preserve">Following independence in 1962</w:t>
      </w:r>
    </w:p>
    <w:p>
      <w:pPr>
        <w:pStyle w:val="BodyText"/>
      </w:pPr>
      <w:r>
        <w:t xml:space="preserve">Algeria Algiers focused heavily on rebuilding its educational infrastructure. The University of Algiers (now split into several universities like the University of Sciences and Technology Houari Boumediene - USTHB) became a premier institution for science and technology. In this new era the role of the</w:t>
      </w:r>
      <w:r>
        <w:t xml:space="preserve"> </w:t>
      </w:r>
      <w:r>
        <w:rPr>
          <w:bCs/>
          <w:b/>
        </w:rPr>
        <w:t xml:space="preserve">Mathematician</w:t>
      </w:r>
      <w:r>
        <w:t xml:space="preserve">expanded from teaching to active research. Government initiatives aimed at industrialization required skilled mathematicians for engineering projects statistics and resource management. Algiers hosted numerous seminars and conferences fostering a community of researchers who began publishing in international journals.</w:t>
      </w:r>
    </w:p>
    <w:bookmarkEnd w:id="24"/>
    <w:bookmarkStart w:id="25" w:name="section-4"/>
    <w:p>
      <w:pPr>
        <w:pStyle w:val="Heading2"/>
      </w:pPr>
    </w:p>
    <w:p>
      <w:pPr>
        <w:pStyle w:val="FirstParagraph"/>
      </w:pPr>
      <w:r>
        <w:t xml:space="preserve">5. Contemporary Research Landscape in Algeria Algiers</w:t>
      </w:r>
    </w:p>
    <w:p>
      <w:pPr>
        <w:pStyle w:val="BodyText"/>
      </w:pPr>
      <w:r>
        <w:t xml:space="preserve">Today</w:t>
      </w:r>
    </w:p>
    <w:p>
      <w:pPr>
        <w:pStyle w:val="BodyText"/>
      </w:pPr>
      <w:r>
        <w:t xml:space="preserve">Algeria Algiers hosts several leading research centers such as the Laboratory of Pure and Applied Mathematics (LMPA) at USTHB and various institutes affiliated with the Algerian National Center for Scientific Research (CNRS). Current research by</w:t>
      </w:r>
      <w:r>
        <w:t xml:space="preserve"> </w:t>
      </w:r>
      <w:r>
        <w:rPr>
          <w:bCs/>
          <w:b/>
        </w:rPr>
        <w:t xml:space="preserve">Mathematician</w:t>
      </w:r>
      <w:r>
        <w:t xml:space="preserve">s in this region covers a diverse array of topics including:</w:t>
      </w:r>
    </w:p>
    <w:p>
      <w:pPr>
        <w:numPr>
          <w:ilvl w:val="0"/>
          <w:numId w:val="1001"/>
        </w:numPr>
        <w:pStyle w:val="Compact"/>
      </w:pPr>
      <w:r>
        <w:rPr>
          <w:bCs/>
          <w:b/>
        </w:rPr>
        <w:t xml:space="preserve">Algebraic Geometry:</w:t>
      </w:r>
      <w:r>
        <w:t xml:space="preserve"> </w:t>
      </w:r>
      <w:r>
        <w:t xml:space="preserve">Researchers in Algiers have made notable contributions to the study of algebraic varieties and their applications.</w:t>
      </w:r>
    </w:p>
    <w:p>
      <w:pPr>
        <w:numPr>
          <w:ilvl w:val="0"/>
          <w:numId w:val="1001"/>
        </w:numPr>
        <w:pStyle w:val="Compact"/>
      </w:pPr>
      <w:r>
        <w:t xml:space="preserve">Differential Equations: Applied mathematics is strong particularly in models related fluid dynamics and environmental science relevant to North African conditions.</w:t>
      </w:r>
    </w:p>
    <w:p>
      <w:pPr>
        <w:numPr>
          <w:ilvl w:val="0"/>
          <w:numId w:val="1001"/>
        </w:numPr>
        <w:pStyle w:val="Compact"/>
      </w:pPr>
      <w:r>
        <w:t xml:space="preserve">Cryptography: With the rise of digital security mathematicians are working on algorithms critical for national infrastructure.</w:t>
      </w:r>
    </w:p>
    <w:p>
      <w:pPr>
        <w:pStyle w:val="FirstParagraph"/>
      </w:pPr>
      <w:r>
        <w:t xml:space="preserve">These efforts demonstrate that</w:t>
      </w:r>
    </w:p>
    <w:p>
      <w:pPr>
        <w:pStyle w:val="BodyText"/>
      </w:pPr>
      <w:r>
        <w:t xml:space="preserve">Algeria Algiers is no longer just a consumer of mathematical knowledge but a producer. Local journals and international collaborations facilitated by universities in Algiers ensure that this output reaches global audiences.</w:t>
      </w:r>
    </w:p>
    <w:bookmarkEnd w:id="25"/>
    <w:bookmarkStart w:id="26" w:name="section-5"/>
    <w:p>
      <w:pPr>
        <w:pStyle w:val="Heading2"/>
      </w:pPr>
    </w:p>
    <w:p>
      <w:pPr>
        <w:pStyle w:val="FirstParagraph"/>
      </w:pPr>
      <w:r>
        <w:t xml:space="preserve">6. Challenges Facing Mathematicians in Algeria Algiers</w:t>
      </w:r>
    </w:p>
    <w:p>
      <w:pPr>
        <w:pStyle w:val="BodyText"/>
      </w:pPr>
      <w:r>
        <w:t xml:space="preserve">Despite progress several challenges remain. Brain drain is a significant issue many talented</w:t>
      </w:r>
      <w:r>
        <w:t xml:space="preserve"> </w:t>
      </w:r>
      <w:r>
        <w:rPr>
          <w:bCs/>
          <w:b/>
        </w:rPr>
        <w:t xml:space="preserve">Mathematician</w:t>
      </w:r>
      <w:r>
        <w:t xml:space="preserve">s leave</w:t>
      </w:r>
    </w:p>
    <w:p>
      <w:pPr>
        <w:pStyle w:val="BodyText"/>
      </w:pPr>
      <w:r>
        <w:t xml:space="preserve">Algeria Algiers for better-funded positions in Europe or North America due to limited research funding and bureaucratic hurdles. Additionally there is a need for stronger industry-academia links to ensure that theoretical work translates into practical economic benefits. Infrastructure gaps such as access to high-performance computing resources can also hinder cutting-edge research.</w:t>
      </w:r>
    </w:p>
    <w:bookmarkEnd w:id="26"/>
    <w:bookmarkStart w:id="27" w:name="section-6"/>
    <w:p>
      <w:pPr>
        <w:pStyle w:val="Heading2"/>
      </w:pPr>
    </w:p>
    <w:p>
      <w:pPr>
        <w:pStyle w:val="FirstParagraph"/>
      </w:pPr>
      <w:r>
        <w:t xml:space="preserve">7. Recommendations and Future Outlook</w:t>
      </w:r>
    </w:p>
    <w:p>
      <w:pPr>
        <w:pStyle w:val="BodyText"/>
      </w:pPr>
      <w:r>
        <w:t xml:space="preserve">To strengthen the position of</w:t>
      </w:r>
    </w:p>
    <w:p>
      <w:pPr>
        <w:pStyle w:val="BodyText"/>
      </w:pPr>
      <w:r>
        <w:t xml:space="preserve">Algeria Algiers as a center for mathematical excellence it is recommended that:</w:t>
      </w:r>
    </w:p>
    <w:p>
      <w:pPr>
        <w:numPr>
          <w:ilvl w:val="0"/>
          <w:numId w:val="1002"/>
        </w:numPr>
        <w:pStyle w:val="Compact"/>
      </w:pPr>
      <w:r>
        <w:t xml:space="preserve">Increase government funding for pure and applied mathematics research programs.Create incentives to retain domestic talent such as competitive salaries and state-of-the-art laboratories in Algiers.</w:t>
      </w:r>
    </w:p>
    <w:p>
      <w:pPr>
        <w:numPr>
          <w:ilvl w:val="0"/>
          <w:numId w:val="1002"/>
        </w:numPr>
        <w:pStyle w:val="Compact"/>
      </w:pPr>
      <w:r>
        <w:t xml:space="preserve">Foster international partnerships with leading global universities to enhance exchange programs and joint publications for local</w:t>
      </w:r>
      <w:r>
        <w:t xml:space="preserve"> </w:t>
      </w:r>
      <w:r>
        <w:rPr>
          <w:bCs/>
          <w:b/>
        </w:rPr>
        <w:t xml:space="preserve">Mathematician</w:t>
      </w:r>
      <w:r>
        <w:t xml:space="preserve">s.</w:t>
      </w:r>
    </w:p>
    <w:p>
      <w:pPr>
        <w:numPr>
          <w:ilvl w:val="0"/>
          <w:numId w:val="1002"/>
        </w:numPr>
        <w:pStyle w:val="Compact"/>
      </w:pPr>
      <w:r>
        <w:t xml:space="preserve">Promote mathematics education at all levels emphasizing problem-solving skills from primary school through university.</w:t>
      </w:r>
    </w:p>
    <w:bookmarkEnd w:id="27"/>
    <w:bookmarkStart w:id="28" w:name="section-7"/>
    <w:p>
      <w:pPr>
        <w:pStyle w:val="Heading2"/>
      </w:pPr>
    </w:p>
    <w:p>
      <w:pPr>
        <w:pStyle w:val="FirstParagraph"/>
      </w:pPr>
      <w:r>
        <w:t xml:space="preserve">8. Conclusion</w:t>
      </w:r>
    </w:p>
    <w:p>
      <w:pPr>
        <w:pStyle w:val="BodyText"/>
      </w:pPr>
      <w:r>
        <w:t xml:space="preserve">The history of the</w:t>
      </w:r>
    </w:p>
    <w:p>
      <w:pPr>
        <w:pStyle w:val="BodyText"/>
      </w:pPr>
      <w:r>
        <w:t xml:space="preserve">Mathematician in</w:t>
      </w:r>
    </w:p>
    <w:p>
      <w:pPr>
        <w:pStyle w:val="BodyText"/>
      </w:pPr>
      <w:r>
        <w:t xml:space="preserve">Algeria Algiers is one of resilience adaptation and growing influence. From ancient scholars to modern researchers the city has maintained a commitment to intellectual rigor despite political and social changes. As Algeria continues to develop its economy and society the role of mathematics becomes increasingly vital for solving complex problems in energy healthcare technology and urban planning. By investing in education research infrastructure</w:t>
      </w:r>
    </w:p>
    <w:p>
      <w:pPr>
        <w:pStyle w:val="BodyText"/>
      </w:pPr>
      <w:r>
        <w:t xml:space="preserve">Algeria Algierscan ensure that its</w:t>
      </w:r>
    </w:p>
    <w:p>
      <w:pPr>
        <w:pStyle w:val="BodyText"/>
      </w:pPr>
      <w:r>
        <w:t xml:space="preserve">Mathematicians continue to contribute meaningfully both locally and globally securing a bright future for science in the region.</w:t>
      </w:r>
    </w:p>
    <w:p>
      <w:r>
        <w:pict>
          <v:rect style="width:0;height:1.5pt" o:hralign="center" o:hrstd="t" o:hr="t"/>
        </w:pict>
      </w:r>
    </w:p>
    <w:p>
      <w:pPr>
        <w:pStyle w:val="FirstParagraph"/>
      </w:pPr>
      <w:r>
        <w:t xml:space="preserve">© 2023 Academic Research Division.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Evolution of the Mathematician in Algeria Algiers</dc:title>
  <dc:creator/>
  <dc:language>en</dc:language>
  <cp:keywords/>
  <dcterms:created xsi:type="dcterms:W3CDTF">2026-07-29T10:57:51Z</dcterms:created>
  <dcterms:modified xsi:type="dcterms:W3CDTF">2026-07-29T10:57:51Z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