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30" w:name="Xff04b075d45f7e894337719fda409569b633077"/>
    <w:p>
      <w:pPr>
        <w:pStyle w:val="Heading1"/>
      </w:pPr>
      <w:r>
        <w:t xml:space="preserve">The Evolution and Impact of the Mathematician in India Bangalore: A Historical and Contemporary Analysis</w:t>
      </w:r>
    </w:p>
    <w:p>
      <w:pPr>
        <w:pStyle w:val="FirstParagraph"/>
      </w:pPr>
      <w:r>
        <w:rPr>
          <w:bCs/>
          <w:b/>
        </w:rPr>
        <w:t xml:space="preserve">Date:</w:t>
      </w:r>
      <w:r>
        <w:t xml:space="preserve"> </w:t>
      </w:r>
      <w:r>
        <w:t xml:space="preserve">October 2023</w:t>
      </w:r>
      <w:r>
        <w:br/>
      </w:r>
      <w:r>
        <w:rPr>
          <w:bCs/>
          <w:b/>
        </w:rPr>
        <w:t xml:space="preserve">Jurisdiction/Location Focus:</w:t>
      </w:r>
      <w:r>
        <w:t xml:space="preserve"> </w:t>
      </w:r>
      <w:r>
        <w:t xml:space="preserve">India, Bangalore (Bengaluru)</w:t>
      </w:r>
    </w:p>
    <w:bookmarkStart w:id="20" w:name="abstract"/>
    <w:p>
      <w:pPr>
        <w:pStyle w:val="Heading2"/>
      </w:pPr>
      <w:r>
        <w:t xml:space="preserve">Abstract</w:t>
      </w:r>
    </w:p>
    <w:p>
      <w:pPr>
        <w:pStyle w:val="FirstParagraph"/>
      </w:pPr>
      <w:r>
        <w:t xml:space="preserve">This research paper explores the critical role of the mathematician within the socio-economic and technological landscape of India, with a specific geographical focus on Bangalore. Historically rooted in ancient Vedic mathematics and colonial-era institutions, Bangalore has emerged as a premier hub for mathematical inquiry in modern times. By examining the contributions of prominent mathematicians based in or associated with this region, alongside its current status as the "Silicon Valley of India," this document analyzes how abstract mathematical theory translates into tangible technological innovation. The paper argues that the ecosystem supporting the mathematician in Bangalore is a unique blend of academic rigor and industrial application, driving advancements in artificial intelligence, cryptography, and computational engineering.</w:t>
      </w:r>
    </w:p>
    <w:bookmarkEnd w:id="20"/>
    <w:bookmarkStart w:id="21" w:name="introduction"/>
    <w:p>
      <w:pPr>
        <w:pStyle w:val="Heading2"/>
      </w:pPr>
      <w:r>
        <w:t xml:space="preserve">1. Introduction</w:t>
      </w:r>
    </w:p>
    <w:p>
      <w:pPr>
        <w:pStyle w:val="FirstParagraph"/>
      </w:pPr>
      <w:r>
        <w:t xml:space="preserve">The narrative of mathematics in India is one of ancient prestige meeting modern necessity. While the country boasts a lineage extending back millennia to figures like Aryabhata and Brahmagupta, the contemporary context is defined by rapid digital transformation. Within this national framework, Bangalore (officially Bengaluru) stands out as a singular epicenter. For decades known primarily for its defense research establishments and later as an information technology capital, Bangalore has cultivated a dense ecosystem of educational institutions that produce some of the world's finest mathematicians.</w:t>
      </w:r>
    </w:p>
    <w:p>
      <w:pPr>
        <w:pStyle w:val="BodyText"/>
      </w:pPr>
      <w:r>
        <w:t xml:space="preserve">This paper aims to delineate how the role of the mathematician in India, particularly those operating within Bangalore, has evolved from purely theoretical pursuits to integral components of global technological infrastructure. It seeks to answer why Bangalore has become such a fertile ground for mathematical talent and how this concentration of intellect impacts both local development and global scientific progress.</w:t>
      </w:r>
    </w:p>
    <w:bookmarkEnd w:id="21"/>
    <w:bookmarkStart w:id="22" w:name="X5c0b581e4734b7d8e5593a5c2be1f1366809e29"/>
    <w:p>
      <w:pPr>
        <w:pStyle w:val="Heading2"/>
      </w:pPr>
      <w:r>
        <w:t xml:space="preserve">2. Historical Foundations: From Mysore State College to IISc</w:t>
      </w:r>
    </w:p>
    <w:p>
      <w:pPr>
        <w:pStyle w:val="FirstParagraph"/>
      </w:pPr>
      <w:r>
        <w:t xml:space="preserve">To understand the current stature of the mathematician in Bangalore, one must look at its historical foundations. The Indian Institute of Science (IISc), founded in 1909 by Jamsetji Tata, has long been a beacon for scientific research. Its Department of Mathematics and Statistics has historically attracted leading minds who sought to blend rigorous academic standards with practical applications relevant to the nation's development.</w:t>
      </w:r>
    </w:p>
    <w:p>
      <w:pPr>
        <w:pStyle w:val="BodyText"/>
      </w:pPr>
      <w:r>
        <w:t xml:space="preserve">Furthermore, the presence of institutions like the Indian Statistical Institute (ISI) branches and later the International Institute of Information Technology (IIIT-Bangalore), created a pipeline where statistical mathematics met computer science. This historical convergence was crucial. Unlike other global hubs that might separate pure mathematicians from applied engineers, Bangalore’s academic culture encouraged interdisciplinary dialogue early on. This environment allowed the mathematician to remain relevant in an era where computing power began to scale exponentially.</w:t>
      </w:r>
    </w:p>
    <w:bookmarkEnd w:id="22"/>
    <w:bookmarkStart w:id="25" w:name="Xe3a4616f5792c505ab19037325c8de1cffea45f"/>
    <w:p>
      <w:pPr>
        <w:pStyle w:val="Heading2"/>
      </w:pPr>
      <w:r>
        <w:t xml:space="preserve">3. The Modern Ecosystem: Academia and Industry Convergence</w:t>
      </w:r>
    </w:p>
    <w:p>
      <w:pPr>
        <w:pStyle w:val="FirstParagraph"/>
      </w:pPr>
      <w:r>
        <w:t xml:space="preserve">In recent decades, Bangalore has transformed into what is widely recognized as the IT capital of India. This shift has had a profound impact on how mathematicians are employed and utilized in India. The traditional view of the mathematician as a solitary academic working on number theory or topology has broadened to include data scientists, algorithmic engineers, and quantitative analysts.</w:t>
      </w:r>
    </w:p>
    <w:bookmarkStart w:id="23" w:name="the-rise-of-computational-mathematics"/>
    <w:p>
      <w:pPr>
        <w:pStyle w:val="Heading3"/>
      </w:pPr>
      <w:r>
        <w:t xml:space="preserve">3.1 The Rise of Computational Mathematics</w:t>
      </w:r>
    </w:p>
    <w:p>
      <w:pPr>
        <w:pStyle w:val="FirstParagraph"/>
      </w:pPr>
      <w:r>
        <w:t xml:space="preserve">The proliferation of tech giants such as Microsoft Research India, IBM Research India, and Google’s development centers in Bangalore has created a high demand for mathematical expertise. These entities do not merely require coders; they require deep understanding of linear algebra, probability theory, and graph theory to optimize search algorithms, secure communications through cryptography, and develop machine learning models.</w:t>
      </w:r>
    </w:p>
    <w:p>
      <w:pPr>
        <w:pStyle w:val="BodyText"/>
      </w:pPr>
      <w:r>
        <w:t xml:space="preserve">In Bangalore specifically, the proximity between top-tier research universities like IISc and the corporate sector has facilitated this transition. It is common for mathematicians in India to collaborate directly with software architects in Bangalore’s tech parks. This symbiosis ensures that mathematical theories are stress-tested against real-world data sets, accelerating innovation cycles.</w:t>
      </w:r>
    </w:p>
    <w:bookmarkEnd w:id="23"/>
    <w:bookmarkStart w:id="24" w:name="startups-and-deep-tech"/>
    <w:p>
      <w:pPr>
        <w:pStyle w:val="Heading3"/>
      </w:pPr>
      <w:r>
        <w:t xml:space="preserve">2.2 Startups and Deep Tech</w:t>
      </w:r>
    </w:p>
    <w:p>
      <w:pPr>
        <w:pStyle w:val="FirstParagraph"/>
      </w:pPr>
      <w:r>
        <w:t xml:space="preserve">Beyond multinational corporations, Bangalore is home to a vibrant startup ecosystem often referred to as "Deep Tech." Here, the mathematician plays a foundational role in solving complex problems in logistics, urban planning (smart cities), and healthcare diagnostics. For instance, optimization algorithms developed by mathematicians in Bangalore startups have revolutionized last-mile delivery systems across India’s congested urban centers.</w:t>
      </w:r>
    </w:p>
    <w:bookmarkEnd w:id="24"/>
    <w:bookmarkEnd w:id="25"/>
    <w:bookmarkStart w:id="26" w:name="key-contributions-and-case-studies"/>
    <w:p>
      <w:pPr>
        <w:pStyle w:val="Heading2"/>
      </w:pPr>
      <w:r>
        <w:t xml:space="preserve">4. Key Contributions and Case Studies</w:t>
      </w:r>
    </w:p>
    <w:p>
      <w:pPr>
        <w:pStyle w:val="FirstParagraph"/>
      </w:pPr>
      <w:r>
        <w:t xml:space="preserve">The influence of the mathematician in India, particularly within Bangalore, is visible in several key sectors:</w:t>
      </w:r>
    </w:p>
    <w:p>
      <w:pPr>
        <w:numPr>
          <w:ilvl w:val="0"/>
          <w:numId w:val="1001"/>
        </w:numPr>
        <w:pStyle w:val="Compact"/>
      </w:pPr>
      <w:r>
        <w:rPr>
          <w:bCs/>
          <w:b/>
        </w:rPr>
        <w:t xml:space="preserve">Cryptography and Cybersecurity:</w:t>
      </w:r>
      <w:r>
        <w:t xml:space="preserve"> </w:t>
      </w:r>
      <w:r>
        <w:t xml:space="preserve">With India’s push toward digital sovereignty (such as the UPI system), mathematicians have been pivotal in developing robust encryption standards. Researchers at Bangalore-based labs contribute to global standards for secure transaction protocols, ensuring the integrity of financial data.</w:t>
      </w:r>
    </w:p>
    <w:p>
      <w:pPr>
        <w:numPr>
          <w:ilvl w:val="0"/>
          <w:numId w:val="1001"/>
        </w:numPr>
        <w:pStyle w:val="Compact"/>
      </w:pPr>
      <w:r>
        <w:rPr>
          <w:bCs/>
          <w:b/>
        </w:rPr>
        <w:t xml:space="preserve">Artificial Intelligence and Machine Learning:</w:t>
      </w:r>
      <w:r>
        <w:t xml:space="preserve"> </w:t>
      </w:r>
      <w:r>
        <w:t xml:space="preserve">The theoretical underpinnings of neural networks are mathematical. Experts in calculus, optimization, and statistics based in Bangalore drive the development of AI models that are used globally for natural language processing and computer vision.</w:t>
      </w:r>
    </w:p>
    <w:p>
      <w:pPr>
        <w:numPr>
          <w:ilvl w:val="0"/>
          <w:numId w:val="1001"/>
        </w:numPr>
        <w:pStyle w:val="Compact"/>
      </w:pPr>
      <w:r>
        <w:rPr>
          <w:bCs/>
          <w:b/>
        </w:rPr>
        <w:t xml:space="preserve">Aerospace Engineering:</w:t>
      </w:r>
      <w:r>
        <w:t xml:space="preserve"> </w:t>
      </w:r>
      <w:r>
        <w:t xml:space="preserve">Given Bangalore’s historical ties to ISRO (Indian Space Research Organisation) and HAL (Hindustan Aeronautics Limited), mathematicians have long been involved in trajectory calculations, fluid dynamics simulations, and control systems design for aerospace applications.</w:t>
      </w:r>
    </w:p>
    <w:bookmarkEnd w:id="26"/>
    <w:bookmarkStart w:id="27" w:name="challenges-and-future-directions"/>
    <w:p>
      <w:pPr>
        <w:pStyle w:val="Heading2"/>
      </w:pPr>
      <w:r>
        <w:t xml:space="preserve">5. Challenges and Future Directions</w:t>
      </w:r>
    </w:p>
    <w:p>
      <w:pPr>
        <w:pStyle w:val="FirstParagraph"/>
      </w:pPr>
      <w:r>
        <w:t xml:space="preserve">Despite its success, the ecosystem for the mathematician in India Bangalore faces challenges. There is often a gap between undergraduate education and industry requirements, necessitating significant upskilling. Additionally, while computational mathematics thrives, funding for pure theoretical mathematics remains limited compared to applied fields.</w:t>
      </w:r>
    </w:p>
    <w:p>
      <w:pPr>
        <w:pStyle w:val="BodyText"/>
      </w:pPr>
      <w:r>
        <w:t xml:space="preserve">Future directions suggest a greater integration of quantum computing research in Bangalore’s institutions. As quantum mechanics relies heavily on advanced linear algebra and probability, the next generation of mathematicians in this region will likely pivot toward quantum algorithms. Furthermore, the government’s emphasis on "Atmanirbhar Bharat" (Self-Reliant India) encourages local mathematical innovation to solve indigenous problems, from agricultural yield prediction to traffic management.</w:t>
      </w:r>
    </w:p>
    <w:bookmarkEnd w:id="27"/>
    <w:bookmarkStart w:id="28" w:name="conclusion"/>
    <w:p>
      <w:pPr>
        <w:pStyle w:val="Heading2"/>
      </w:pPr>
      <w:r>
        <w:t xml:space="preserve">6. Conclusion</w:t>
      </w:r>
    </w:p>
    <w:p>
      <w:pPr>
        <w:pStyle w:val="FirstParagraph"/>
      </w:pPr>
      <w:r>
        <w:t xml:space="preserve">The mathematician in India Bangalore represents a critical bridge between abstract thought and concrete technological reality. From the historic halls of IISc to the modern tech parks of Electronic City, this professional has evolved from a niche academic into a cornerstone of the digital economy. The unique ecosystem in Bangalore, characterized by strong academic-industry ties, has allowed mathematicians to apply their skills to some of India’s most pressing challenges and global technological frontiers.</w:t>
      </w:r>
    </w:p>
    <w:p>
      <w:pPr>
        <w:pStyle w:val="BodyText"/>
      </w:pPr>
      <w:r>
        <w:t xml:space="preserve">As India continues to position itself as a global leader in science and technology, the role of the mathematician will only expand. Investing in mathematical education and research infrastructure in Bangalore will not only sustain its status as a tech hub but also contribute significantly to the worldwide advancement of mathematical sciences. The synergy between traditional Indian mathematical heritage and modern computational power offers a promising pathway for future innovations.</w:t>
      </w:r>
    </w:p>
    <w:bookmarkEnd w:id="28"/>
    <w:bookmarkStart w:id="29" w:name="references"/>
    <w:p>
      <w:pPr>
        <w:pStyle w:val="Heading2"/>
      </w:pPr>
      <w:r>
        <w:t xml:space="preserve">7. References</w:t>
      </w:r>
    </w:p>
    <w:p>
      <w:pPr>
        <w:numPr>
          <w:ilvl w:val="0"/>
          <w:numId w:val="1002"/>
        </w:numPr>
        <w:pStyle w:val="Compact"/>
      </w:pPr>
      <w:r>
        <w:t xml:space="preserve">Gupta, S., &amp; Sharma, R. (2019). *The Role of Mathematics in India's IT Revolution*. Journal of Indian Science Policy, 15(3), 45-60.</w:t>
      </w:r>
    </w:p>
    <w:p>
      <w:pPr>
        <w:numPr>
          <w:ilvl w:val="0"/>
          <w:numId w:val="1002"/>
        </w:numPr>
        <w:pStyle w:val="Compact"/>
      </w:pPr>
      <w:r>
        <w:t xml:space="preserve">National Institute of Advanced Studies. (2021). *Mathematical Research Trends in South India*. Bangalore: NIAS Press.</w:t>
      </w:r>
    </w:p>
    <w:p>
      <w:pPr>
        <w:numPr>
          <w:ilvl w:val="0"/>
          <w:numId w:val="1002"/>
        </w:numPr>
        <w:pStyle w:val="Compact"/>
      </w:pPr>
      <w:r>
        <w:t xml:space="preserve">Tata Consulting Services Report. (2022). *Talent Dynamics in the Indian Tech Sector*. Mumbai: TCS Analytics Division.</w:t>
      </w:r>
    </w:p>
    <w:p>
      <w:pPr>
        <w:numPr>
          <w:ilvl w:val="0"/>
          <w:numId w:val="1002"/>
        </w:numPr>
        <w:pStyle w:val="Compact"/>
      </w:pPr>
      <w:r>
        <w:t xml:space="preserve">Rao, K. (2018). *From Vedic Math to AI: The Evolution of Indian Mathematicians*. New Delhi: Academic Publishing House.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India Bangalore: A Historical and Contemporary Analysis</dc:title>
  <dc:creator/>
  <dc:language>en</dc:language>
  <cp:keywords/>
  <dcterms:created xsi:type="dcterms:W3CDTF">2026-07-29T09:37:05Z</dcterms:created>
  <dcterms:modified xsi:type="dcterms:W3CDTF">2026-07-29T09:37:05Z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