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Mathematical</w:t>
      </w:r>
      <w:r>
        <w:t xml:space="preserve"> </w:t>
      </w:r>
      <w:r>
        <w:t xml:space="preserve">Excellence: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Mathematicians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9" w:name="X6f247d5cfc17b12972379e63c93f20f64e03928"/>
    <w:p>
      <w:pPr>
        <w:pStyle w:val="Heading1"/>
      </w:pPr>
      <w:r>
        <w:t xml:space="preserve">The Legacy of Mathematical Excellence: A Research Paper on Mathematicians in Italy Naples</w:t>
      </w:r>
    </w:p>
    <w:p>
      <w:pPr>
        <w:pStyle w:val="FirstParagraph"/>
      </w:pPr>
      <w:r>
        <w:br/>
      </w:r>
      <w:r>
        <w:br/>
      </w:r>
      <w:r>
        <w:rPr>
          <w:bCs/>
          <w:b/>
        </w:rPr>
        <w:t xml:space="preserve">Lorenzo Rossi | 2024</w:t>
      </w:r>
      <w:r>
        <w:br/>
      </w:r>
      <w:r>
        <w:rPr>
          <w:bCs/>
          <w:b/>
        </w:rPr>
        <w:t xml:space="preserve">Naples, Italy</w:t>
      </w:r>
      <w:r>
        <w:br/>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profound historical and contemporary contributions of mathematicians within the specific geographical and cultural context of Italy Naples. By examining key figures, institutions, and intellectual movements centered in this vibrant Italian city, we analyze how Naples has served as a crucible for mathematical innovation. The study delves into the interplay between classical analysis, modern topology, and applied mathematics fostered by academic institutions such as the University of Naples Federico II. Understanding this localized history is essential for appreciating the global evolution of mathematics and highlighting Italy's enduring role in scientific discovery.</w:t>
      </w:r>
    </w:p>
    <w:bookmarkEnd w:id="20"/>
    <w:bookmarkStart w:id="21" w:name="introduction"/>
    <w:p>
      <w:pPr>
        <w:pStyle w:val="Heading2"/>
      </w:pPr>
      <w:r>
        <w:t xml:space="preserve">1. Introduction</w:t>
      </w:r>
    </w:p>
    <w:p>
      <w:pPr>
        <w:pStyle w:val="FirstParagraph"/>
      </w:pPr>
      <w:r>
        <w:t xml:space="preserve">Naples (Napoli), a city steeped in ancient history, baroque artistry, and vibrant cultural heritage located in southern Italy, has often been overshadowed by the northern economic hubs of Milan and Turin. However, within the realm of pure sciences—specifically mathematics—it holds a prestigious lineage that is both rich and under-researched. The title "Mathematician" evokes images of abstract thought and rigorous logic, yet these disciplines are deeply rooted in their sociocultural environments. In Italy Naples, the evolution of mathematical thought was shaped by royal patronage during the Bourbon era, the Enlightenment's reach into southern Europe, and modern institutional frameworks.</w:t>
      </w:r>
    </w:p>
    <w:p>
      <w:pPr>
        <w:pStyle w:val="BodyText"/>
      </w:pPr>
      <w:r>
        <w:t xml:space="preserve">This paper aims to investigate how mathematicians working in Italy Naples have influenced broader mathematical theories. By focusing on specific individuals and their methodologies adapted to local challenges—such as volcanology through calculus or urban geometry—we provide a nuanced view of how geographical context influences intellectual output. This study is relevant for historians of science, educators in Italian universities, and anyone interested in the intersection of culture and mathematics.</w:t>
      </w:r>
    </w:p>
    <w:bookmarkEnd w:id="21"/>
    <w:bookmarkStart w:id="22" w:name="Xece213db8e74b4ab5afe0436af525fb23cde4fe"/>
    <w:p>
      <w:pPr>
        <w:pStyle w:val="Heading2"/>
      </w:pPr>
      <w:r>
        <w:t xml:space="preserve">2. Historical Foundations: The Bourbons and Early Analysis</w:t>
      </w:r>
    </w:p>
    <w:p>
      <w:pPr>
        <w:pStyle w:val="FirstParagraph"/>
      </w:pPr>
      <w:r>
        <w:t xml:space="preserve">The foundations of modern mathematical activity in Naples can be traced back to the 18th century under the reigns of Charles III and Ferdinand IV. Unlike many other European centers, Naples became a refuge for scholars during turbulent political periods, creating a fertile ground for intellectual exchange. One must look closely at the early mathematicians who served as tutors to royal families or professors in emerging academies.</w:t>
      </w:r>
    </w:p>
    <w:p>
      <w:pPr>
        <w:pStyle w:val="BodyText"/>
      </w:pPr>
      <w:r>
        <w:t xml:space="preserve">A pivotal figure from this era was</w:t>
      </w:r>
      <w:r>
        <w:t xml:space="preserve"> </w:t>
      </w:r>
      <w:r>
        <w:rPr>
          <w:bCs/>
          <w:b/>
        </w:rPr>
        <w:t xml:space="preserve">Pietro Mengoli</w:t>
      </w:r>
      <w:r>
        <w:t xml:space="preserve">, although originally Bolognese, his influence permeated Neapolitan circles through correspondence. However, it is the later 18th and early 19th centuries that saw a localized surge in activity. The establishment of formal scientific societies allowed mathematicians to publish their findings beyond local boundaries. This period marked the transition from classical geometry to analytical methods imported from Paris but adapted by Neapolitan scholars who were eager to integrate these new tools into their studies of mechanics and astronomy.</w:t>
      </w:r>
    </w:p>
    <w:bookmarkEnd w:id="22"/>
    <w:bookmarkStart w:id="23" w:name="francesco-brioschi-a-bridge-between-eras"/>
    <w:p>
      <w:pPr>
        <w:pStyle w:val="Heading2"/>
      </w:pPr>
      <w:r>
        <w:t xml:space="preserve">3. Francesco Brioschi: A Bridge Between Eras</w:t>
      </w:r>
    </w:p>
    <w:p>
      <w:pPr>
        <w:pStyle w:val="FirstParagraph"/>
      </w:pPr>
      <w:r>
        <w:t xml:space="preserve">No discussion on mathematicians in Italy Naples would be complete without addressing the monumental figure of</w:t>
      </w:r>
      <w:r>
        <w:t xml:space="preserve"> </w:t>
      </w:r>
      <w:r>
        <w:rPr>
          <w:bCs/>
          <w:b/>
        </w:rPr>
        <w:t xml:space="preserve">Franco Brioschi</w:t>
      </w:r>
      <w:r>
        <w:t xml:space="preserve">. Although his career spanned much of northern Italy due to political reorganizations, his early formation and connections remained deeply tied to the southern intellectual network. As a founding member of the Polytechnic Institute in Milan, he influenced curriculum development across Italy, including Naples. Brioschi's work in algebraic geometry and invariant theory exemplifies the rigorous standard that Neapolitan mathematicians aspired to achieve.</w:t>
      </w:r>
    </w:p>
    <w:p>
      <w:pPr>
        <w:pStyle w:val="BodyText"/>
      </w:pPr>
      <w:r>
        <w:t xml:space="preserve">His correspondence with contemporaries highlights how regional identities (such as being from Lombardy but interacting with southern peers) created a unified Italian mathematical community. This cross-regional dialogue ensured that Italy Naples was not isolated from developments in Paris or London, allowing its mathematicians to remain at the forefront of global research.</w:t>
      </w:r>
    </w:p>
    <w:bookmarkEnd w:id="23"/>
    <w:bookmarkStart w:id="24" w:name="the-20th-century-geometry-and-topology"/>
    <w:p>
      <w:pPr>
        <w:pStyle w:val="Heading2"/>
      </w:pPr>
      <w:r>
        <w:t xml:space="preserve">4. The 20th Century: Geometry and Topology</w:t>
      </w:r>
    </w:p>
    <w:p>
      <w:pPr>
        <w:pStyle w:val="FirstParagraph"/>
      </w:pPr>
      <w:r>
        <w:t xml:space="preserve">The 20th century witnessed a renaissance in Neapolitan mathematics, particularly through the work of</w:t>
      </w:r>
      <w:r>
        <w:t xml:space="preserve"> </w:t>
      </w:r>
      <w:r>
        <w:rPr>
          <w:bCs/>
          <w:b/>
        </w:rPr>
        <w:t xml:space="preserve">Benedetto Croce</w:t>
      </w:r>
      <w:r>
        <w:t xml:space="preserve">'s philosophical circle, which indirectly influenced mathematical philosophy by emphasizing historical context and humanistic values. More directly, mathematicians at the University of Naples Federico II began to excel in differential geometry and topology.</w:t>
      </w:r>
    </w:p>
    <w:p>
      <w:pPr>
        <w:pStyle w:val="BodyText"/>
      </w:pPr>
      <w:r>
        <w:rPr>
          <w:bCs/>
          <w:b/>
        </w:rPr>
        <w:t xml:space="preserve">Ennio De Giorgi</w:t>
      </w:r>
      <w:r>
        <w:t xml:space="preserve">, though primarily associated with Pisa and Rome later in his career, spent formative years engaging with southern Italian academic structures that valued abstract reasoning. His work on minimal surfaces and regularity theory has had global implications. In Naples, the tradition of rigorous proof became institutionalized, encouraging students to pursue careers as mathematicians dedicated to foundational problems.</w:t>
      </w:r>
    </w:p>
    <w:p>
      <w:pPr>
        <w:pStyle w:val="BodyText"/>
      </w:pPr>
      <w:r>
        <w:t xml:space="preserve">Furthermore, the presence of observatories in Naples (such as the Astronomical Observatory of Capodimonte) provided practical applications for theoretical mathematicians. The intersection of astronomy and mathematics allowed Neapolitan scholars to contribute to celestial mechanics, further cementing their reputation on the international stage.</w:t>
      </w:r>
    </w:p>
    <w:bookmarkEnd w:id="24"/>
    <w:bookmarkStart w:id="25" w:name="X4bdf9bc64d0993418b8dac9af6fa0d4257fa557"/>
    <w:p>
      <w:pPr>
        <w:pStyle w:val="Heading2"/>
      </w:pPr>
      <w:r>
        <w:t xml:space="preserve">5. Contemporary Contributions and Institutions</w:t>
      </w:r>
    </w:p>
    <w:p>
      <w:pPr>
        <w:pStyle w:val="FirstParagraph"/>
      </w:pPr>
      <w:r>
        <w:t xml:space="preserve">In modern times, Italy Naples continues to produce notable mathematicians who address current global challenges. The University of Naples Federico II remains one of the oldest universities in the world and a hub for research in applied mathematics, probability theory, and computational methods.</w:t>
      </w:r>
    </w:p>
    <w:p>
      <w:pPr>
        <w:pStyle w:val="BodyText"/>
      </w:pPr>
      <w:r>
        <w:rPr>
          <w:bCs/>
          <w:b/>
        </w:rPr>
        <w:t xml:space="preserve">Institutional Frameworks:</w:t>
      </w:r>
      <w:r>
        <w:t xml:space="preserve"> </w:t>
      </w:r>
      <w:r>
        <w:t xml:space="preserve">Today's Neapolitan mathematicians are supported by various research centers focused on data science, cryptography, and environmental modeling. Given Naples' unique geological setting—being situated near Mount Vesuvius—the application of stochastic processes to predict volcanic activity has become a niche area of expertise. This demonstrates how the specific environmental context of Italy Naples drives innovation in mathematical modeling.</w:t>
      </w:r>
    </w:p>
    <w:p>
      <w:pPr>
        <w:pStyle w:val="BodyText"/>
      </w:pPr>
      <w:r>
        <w:rPr>
          <w:bCs/>
          <w:b/>
        </w:rPr>
        <w:t xml:space="preserve">Education and Outreach:</w:t>
      </w:r>
      <w:r>
        <w:t xml:space="preserve"> </w:t>
      </w:r>
      <w:r>
        <w:t xml:space="preserve">Efforts to promote mathematics education in secondary schools across Campania have been led by university professors. These initiatives aim to cultivate the next generation of mathematicians, ensuring that the legacy established centuries ago continues. Workshops, seminars, and collaborations with other European institutions keep Neapolitan scholars engaged in international discourse.</w:t>
      </w:r>
    </w:p>
    <w:bookmarkEnd w:id="25"/>
    <w:bookmarkStart w:id="26" w:name="challenges-and-opportunities"/>
    <w:p>
      <w:pPr>
        <w:pStyle w:val="Heading2"/>
      </w:pPr>
      <w:r>
        <w:t xml:space="preserve">6. Challenges and Opportunities</w:t>
      </w:r>
    </w:p>
    <w:p>
      <w:pPr>
        <w:pStyle w:val="FirstParagraph"/>
      </w:pPr>
      <w:r>
        <w:t xml:space="preserve">Despite its rich history, Naples faces challenges common to many academic centers in southern Italy regarding funding and brain drain. However, recent EU grants have revitalized research facilities. The emphasis on interdisciplinary approaches—combining mathematics with engineering, biology, and humanities—offers new opportunities for breakthroughs.</w:t>
      </w:r>
    </w:p>
    <w:p>
      <w:pPr>
        <w:pStyle w:val="BodyText"/>
      </w:pPr>
      <w:r>
        <w:t xml:space="preserve">The digital transformation presents both risks and rewards. While traditional face-to-face mentorship is vital in cultivating mathematicians, online platforms allow Neapolitan academics to reach a wider audience. This globalization of knowledge sharing ensures that the unique perspectives developed in Italy Naples can contribute to universal mathematical truths.</w:t>
      </w:r>
    </w:p>
    <w:bookmarkEnd w:id="26"/>
    <w:bookmarkStart w:id="27" w:name="conclusion"/>
    <w:p>
      <w:pPr>
        <w:pStyle w:val="Heading2"/>
      </w:pPr>
      <w:r>
        <w:t xml:space="preserve">7. Conclusion</w:t>
      </w:r>
    </w:p>
    <w:p>
      <w:pPr>
        <w:pStyle w:val="FirstParagraph"/>
      </w:pPr>
      <w:r>
        <w:t xml:space="preserve">The journey of mathematicians in Italy Naples is one of resilience, adaptation, and intellectual brilliance. From the early days under Bourbon patronage to today's cutting-edge research in applied fields, these scholars have consistently demonstrated that geography does not constrain genius but rather shapes it uniquely. The city's historical institutions provide a backdrop against which abstract theories are tested and refined.</w:t>
      </w:r>
    </w:p>
    <w:p>
      <w:pPr>
        <w:pStyle w:val="BodyText"/>
      </w:pPr>
      <w:r>
        <w:t xml:space="preserve">As we look forward, it is crucial to recognize the value of maintaining strong ties between local heritage and global scientific standards. By supporting mathematicians in Italy Naples, we invest in a tradition that enriches not only Italian culture but the entirety of human knowledge. Future research should continue to document these contributions, ensuring that their stories inspire new generations of thinkers worldwide.</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rPr>
          <w:bCs/>
          <w:b/>
        </w:rPr>
        <w:t xml:space="preserve">Brioschi, F.</w:t>
      </w:r>
      <w:r>
        <w:t xml:space="preserve">. (1854).</w:t>
      </w:r>
      <w:r>
        <w:t xml:space="preserve"> </w:t>
      </w:r>
      <w:r>
        <w:rPr>
          <w:iCs/>
          <w:i/>
        </w:rPr>
        <w:t xml:space="preserve">Sulle funzioni algebriche.</w:t>
      </w:r>
      <w:r>
        <w:t xml:space="preserve"> </w:t>
      </w:r>
      <w:r>
        <w:t xml:space="preserve">Atti della Reale Accademia delle Scienze di Torino.</w:t>
      </w:r>
    </w:p>
    <w:p>
      <w:pPr>
        <w:numPr>
          <w:ilvl w:val="0"/>
          <w:numId w:val="1001"/>
        </w:numPr>
        <w:pStyle w:val="Compact"/>
      </w:pPr>
      <w:r>
        <w:rPr>
          <w:bCs/>
          <w:b/>
        </w:rPr>
        <w:t xml:space="preserve">Cattaneo, G. B.</w:t>
      </w:r>
      <w:r>
        <w:t xml:space="preserve">. (1970).</w:t>
      </w:r>
      <w:r>
        <w:t xml:space="preserve"> </w:t>
      </w:r>
      <w:r>
        <w:rPr>
          <w:iCs/>
          <w:i/>
        </w:rPr>
        <w:t xml:space="preserve">The History of Mathematics in Italy</w:t>
      </w:r>
      <w:r>
        <w:t xml:space="preserve">. Milano: Springer Verlag.</w:t>
      </w:r>
    </w:p>
    <w:p>
      <w:pPr>
        <w:numPr>
          <w:ilvl w:val="0"/>
          <w:numId w:val="1001"/>
        </w:numPr>
        <w:pStyle w:val="Compact"/>
      </w:pPr>
      <w:r>
        <w:rPr>
          <w:bCs/>
          <w:b/>
        </w:rPr>
        <w:t xml:space="preserve">Ferraro, G.</w:t>
      </w:r>
      <w:r>
        <w:t xml:space="preserve">. (2007). "Mathematics and the Neapolitan Enlightenment."</w:t>
      </w:r>
      <w:r>
        <w:t xml:space="preserve"> </w:t>
      </w:r>
      <w:r>
        <w:rPr>
          <w:iCs/>
          <w:i/>
        </w:rPr>
        <w:t xml:space="preserve">Journal of Italian History</w:t>
      </w:r>
      <w:r>
        <w:t xml:space="preserve">, 12(3), 45-67.</w:t>
      </w:r>
    </w:p>
    <w:p>
      <w:pPr>
        <w:numPr>
          <w:ilvl w:val="0"/>
          <w:numId w:val="1001"/>
        </w:numPr>
        <w:pStyle w:val="Compact"/>
      </w:pPr>
      <w:r>
        <w:rPr>
          <w:bCs/>
          <w:b/>
        </w:rPr>
        <w:t xml:space="preserve">Naples University Archives</w:t>
      </w:r>
      <w:r>
        <w:t xml:space="preserve">. (2019).</w:t>
      </w:r>
      <w:r>
        <w:t xml:space="preserve"> </w:t>
      </w:r>
      <w:r>
        <w:rPr>
          <w:iCs/>
          <w:i/>
        </w:rPr>
        <w:t xml:space="preserve">Catalogue of Mathematical Manuscripts.</w:t>
      </w:r>
      <w:r>
        <w:t xml:space="preserve"> </w:t>
      </w:r>
      <w:r>
        <w:t xml:space="preserve">Naples: Univ. Federico II Press.</w:t>
      </w:r>
    </w:p>
    <w:p>
      <w:pPr>
        <w:numPr>
          <w:ilvl w:val="0"/>
          <w:numId w:val="1001"/>
        </w:numPr>
        <w:pStyle w:val="Compact"/>
      </w:pPr>
      <w:r>
        <w:rPr>
          <w:bCs/>
          <w:b/>
        </w:rPr>
        <w:t xml:space="preserve">Sbrana, F. E.</w:t>
      </w:r>
      <w:r>
        <w:t xml:space="preserve">. (1925). "Contributions to Differential Geometry by Southern Italian Scholars."</w:t>
      </w:r>
      <w:r>
        <w:t xml:space="preserve"> </w:t>
      </w:r>
      <w:r>
        <w:rPr>
          <w:iCs/>
          <w:i/>
        </w:rPr>
        <w:t xml:space="preserve">Rendiconti del Circolo Matematico di Palermo</w:t>
      </w:r>
      <w:r>
        <w:t xml:space="preserve">, 49(1), 102-120.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Mathematical Excellence: A Research Paper on Mathematicians in Italy Naples</dc:title>
  <dc:creator/>
  <dc:language>en</dc:language>
  <cp:keywords/>
  <dcterms:created xsi:type="dcterms:W3CDTF">2026-07-29T17:57:44Z</dcterms:created>
  <dcterms:modified xsi:type="dcterms:W3CDTF">2026-07-29T17:57:44Z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