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Kyoto</w:t>
      </w:r>
    </w:p>
    <w:bookmarkStart w:id="20" w:name="X2b49a09014da9eda86781e2c9bb071df333d3ed"/>
    <w:p>
      <w:pPr>
        <w:pStyle w:val="Heading1"/>
      </w:pPr>
      <w:r>
        <w:t xml:space="preserve">The Geometric Soul: A Research Paper on the Mathematician in Japan Kyoto</w:t>
      </w:r>
    </w:p>
    <w:p>
      <w:pPr>
        <w:pStyle w:val="FirstParagraph"/>
      </w:pPr>
      <w:r>
        <w:rPr>
          <w:bCs/>
          <w:b/>
        </w:rPr>
        <w:t xml:space="preserve">Date:</w:t>
      </w:r>
      <w:r>
        <w:t xml:space="preserve"> </w:t>
      </w:r>
      <w:r>
        <w:t xml:space="preserve">October 2023</w:t>
      </w:r>
      <w:r>
        <w:br/>
      </w:r>
      <w:r>
        <w:rPr>
          <w:bCs/>
          <w:b/>
        </w:rPr>
        <w:t xml:space="preserve">Jurisdiction:</w:t>
      </w:r>
      <w:r>
        <w:t xml:space="preserve">Akiba, Japan Kyoto Region</w:t>
      </w:r>
    </w:p>
    <w:bookmarkEnd w:id="20"/>
    <w:bookmarkStart w:id="21" w:name="abstract"/>
    <w:p>
      <w:pPr>
        <w:pStyle w:val="Heading3"/>
      </w:pPr>
      <w:r>
        <w:t xml:space="preserve">Abstract</w:t>
      </w:r>
    </w:p>
    <w:p>
      <w:pPr>
        <w:pStyle w:val="FirstParagraph"/>
      </w:pPr>
      <w:r>
        <w:t xml:space="preserve">This research paper explores the profound intersection of abstract mathematical theory and the tangible cultural heritage of Japan Kyoto. By analyzing historical records and modern academic contributions, we elucidate how the city of Japan Kyoto serves not merely as a geographic location, but as a philosophical crucible for the modern</w:t>
      </w:r>
      <w:r>
        <w:t xml:space="preserve"> </w:t>
      </w:r>
      <w:r>
        <w:rPr>
          <w:bCs/>
          <w:b/>
        </w:rPr>
        <w:t xml:space="preserve">Mathematician</w:t>
      </w:r>
      <w:r>
        <w:t xml:space="preserve">. The study argues that the unique aesthetic principles of Zen Buddhism found in Japan Kyoto have historically influenced the intuitive approaches of prominent mathematicians operating within its borders. Furthermore, this paper examines contemporary educational initiatives in Japan Kyoto aimed at revitalizing interest in advanced mathematics through cultural integration.</w:t>
      </w:r>
    </w:p>
    <w:bookmarkEnd w:id="21"/>
    <w:bookmarkStart w:id="22" w:name="i.-introduction"/>
    <w:p>
      <w:pPr>
        <w:pStyle w:val="Heading2"/>
      </w:pPr>
      <w:r>
        <w:t xml:space="preserve">I. Introduction</w:t>
      </w:r>
    </w:p>
    <w:p>
      <w:pPr>
        <w:pStyle w:val="FirstParagraph"/>
      </w:pPr>
      <w:r>
        <w:t xml:space="preserve">In the grand tapestry of global scientific history, few cities possess a silhouette as distinctive as that of Japan Kyoto. While often celebrated for its temples, tea ceremonies, and preservation of traditional arts, Japan Kyoto has also been a silent incubator for some of the most rigorous intellectual endeavors in mathematics. For the dedicated</w:t>
      </w:r>
      <w:r>
        <w:t xml:space="preserve"> </w:t>
      </w:r>
      <w:r>
        <w:rPr>
          <w:bCs/>
          <w:b/>
        </w:rPr>
        <w:t xml:space="preserve">Mathematician</w:t>
      </w:r>
      <w:r>
        <w:t xml:space="preserve">, whether from domestic or international origins, the environment of Japan Kyoto offers a unique paradox: it is a place where silence speaks louder than equations and where geometry is embedded in garden design rather than solely on chalkboards.</w:t>
      </w:r>
    </w:p>
    <w:p>
      <w:pPr>
        <w:pStyle w:val="BodyText"/>
      </w:pPr>
      <w:r>
        <w:t xml:space="preserve">The objective of this document is to dissect the relationship between the discipline of mathematics and the cultural ethos of Japan Kyoto. We posit that the identity of a</w:t>
      </w:r>
      <w:r>
        <w:t xml:space="preserve"> </w:t>
      </w:r>
      <w:r>
        <w:rPr>
          <w:bCs/>
          <w:b/>
        </w:rPr>
        <w:t xml:space="preserve">Mathematician</w:t>
      </w:r>
      <w:r>
        <w:t xml:space="preserve"> </w:t>
      </w:r>
      <w:r>
        <w:t xml:space="preserve">working in this region is shaped by a synthesis of logical rigor and aesthetic minimalism, a duality rarely found in other global academic hubs such as Princeton or Cambridge. This paper will delve into historical precedents, current institutional frameworks, and the philosophical implications of studying pure mathematics within the ancient capital of Japan Kyoto.</w:t>
      </w:r>
    </w:p>
    <w:bookmarkEnd w:id="22"/>
    <w:bookmarkStart w:id="23" w:name="X8d974abf4eaab6bf7ec4b341fa4bcca45be28d3"/>
    <w:p>
      <w:pPr>
        <w:pStyle w:val="Heading2"/>
      </w:pPr>
      <w:r>
        <w:t xml:space="preserve">II. Historical Context: The Edo Period and Japanese Mathematics</w:t>
      </w:r>
    </w:p>
    <w:p>
      <w:pPr>
        <w:pStyle w:val="FirstParagraph"/>
      </w:pPr>
      <w:r>
        <w:t xml:space="preserve">To understand the modern</w:t>
      </w:r>
      <w:r>
        <w:t xml:space="preserve"> </w:t>
      </w:r>
      <w:r>
        <w:rPr>
          <w:bCs/>
          <w:b/>
        </w:rPr>
        <w:t xml:space="preserve">Mathematician</w:t>
      </w:r>
      <w:r>
        <w:t xml:space="preserve"> </w:t>
      </w:r>
      <w:r>
        <w:t xml:space="preserve">in Japan Kyoto, one must first look to the Edo period (1603–1867). During this era, a distinct form of mathematics known as "Sangaku" flourished. While many Sangaku tablets were erected in shrines across Japan Kyoto, they represented a unique pedagogical approach that combined religious devotion with complex geometric problems.</w:t>
      </w:r>
    </w:p>
    <w:p>
      <w:pPr>
        <w:pStyle w:val="BodyText"/>
      </w:pPr>
      <w:r>
        <w:t xml:space="preserve">Unlike Western mathematics, which often prioritized algebraic manipulation and abstract proof at the time, Japanese mathematicians of this era displayed a sophisticated understanding of geometry and circle properties. These tablets were not merely tests of skill but acts of piety. For a</w:t>
      </w:r>
      <w:r>
        <w:t xml:space="preserve"> </w:t>
      </w:r>
      <w:r>
        <w:rPr>
          <w:bCs/>
          <w:b/>
        </w:rPr>
        <w:t xml:space="preserve">Mathematician</w:t>
      </w:r>
      <w:r>
        <w:t xml:space="preserve"> </w:t>
      </w:r>
      <w:r>
        <w:t xml:space="preserve">visiting Japan Kyoto today, these historical remnants serve as a reminder that mathematics was once viewed as an offering to the divine, much like the intricate rock gardens found in Ryoan-ji Temple in Japan Kyoto. This historical lineage provides a foundational context for understanding why mathematical inquiry in this region is often intertwined with visual and spatial reasoning.</w:t>
      </w:r>
    </w:p>
    <w:bookmarkEnd w:id="23"/>
    <w:bookmarkStart w:id="24" w:name="X92bd1d01e2aacfaa7d2bee8d135c66aee0556d3"/>
    <w:p>
      <w:pPr>
        <w:pStyle w:val="Heading2"/>
      </w:pPr>
      <w:r>
        <w:t xml:space="preserve">III. The Philosophical Influence of Zen on Mathematical Thought</w:t>
      </w:r>
    </w:p>
    <w:p>
      <w:pPr>
        <w:pStyle w:val="FirstParagraph"/>
      </w:pPr>
      <w:r>
        <w:t xml:space="preserve">The core argument of this research paper rests on the influence of Zen Buddhism, which has deep roots in Japan Kyoto. Zen emphasizes direct experience, intuition, and the breaking down of dualistic thinking (subject vs. object). These philosophical tenets resonate deeply with the work of many modern</w:t>
      </w:r>
      <w:r>
        <w:t xml:space="preserve"> </w:t>
      </w:r>
      <w:r>
        <w:rPr>
          <w:bCs/>
          <w:b/>
        </w:rPr>
        <w:t xml:space="preserve">Mathematician</w:t>
      </w:r>
      <w:r>
        <w:t xml:space="preserve">s who specialize in topology, category theory, or structural mathematics.</w:t>
      </w:r>
    </w:p>
    <w:p>
      <w:pPr>
        <w:pStyle w:val="BodyText"/>
      </w:pPr>
      <w:r>
        <w:t xml:space="preserve">In Japan Kyoto, the concept of "Ma" (negative space) is prevalent in architecture and art. A</w:t>
      </w:r>
      <w:r>
        <w:t xml:space="preserve"> </w:t>
      </w:r>
      <w:r>
        <w:rPr>
          <w:bCs/>
          <w:b/>
        </w:rPr>
        <w:t xml:space="preserve">Mathematician</w:t>
      </w:r>
      <w:r>
        <w:t xml:space="preserve"> </w:t>
      </w:r>
      <w:r>
        <w:t xml:space="preserve">trained in this environment may develop a heightened sensitivity to structural voids and relationships between entities rather than just the entities themselves. This intuitive leap often accelerates breakthroughs in fields such as knot theory or graph theory, where the connectivity of structures is paramount. The tranquil atmosphere of Japan Kyoto allows for deep contemplative states, which are essential for solving problems that resist algorithmic approaches.</w:t>
      </w:r>
    </w:p>
    <w:bookmarkEnd w:id="24"/>
    <w:bookmarkStart w:id="25" w:name="X4b2f0589d2d10f93eec7d77b11c7eb914180aba"/>
    <w:p>
      <w:pPr>
        <w:pStyle w:val="Heading2"/>
      </w:pPr>
      <w:r>
        <w:t xml:space="preserve">IV. Contemporary Academia: Institutions and Collaboration</w:t>
      </w:r>
    </w:p>
    <w:p>
      <w:pPr>
        <w:pStyle w:val="FirstParagraph"/>
      </w:pPr>
      <w:r>
        <w:t xml:space="preserve">In the modern era, Japan Kyoto remains a powerhouse for mathematical research. Institutions such as Kyoto University attract top-tier talent from around the globe. The university’s mathematics department is renowned for its emphasis on pure mathematics, maintaining a tradition that mirrors the philosophical depth of its surroundings.</w:t>
      </w:r>
    </w:p>
    <w:p>
      <w:pPr>
        <w:pStyle w:val="BodyText"/>
      </w:pPr>
      <w:r>
        <w:t xml:space="preserve">For an international</w:t>
      </w:r>
      <w:r>
        <w:t xml:space="preserve"> </w:t>
      </w:r>
      <w:r>
        <w:rPr>
          <w:bCs/>
          <w:b/>
        </w:rPr>
        <w:t xml:space="preserve">Mathematician</w:t>
      </w:r>
      <w:r>
        <w:t xml:space="preserve">, collaborating with peers in Japan Kyoto offers distinct advantages. The collaborative culture here is less hierarchical and more communal compared to some Western institutions. Seminars often take place in settings that encourage informal discussion, reflecting the tea-house culture of Japan Kyoto. These environments foster creativity, allowing complex ideas to be debated over cups of matcha rather than confined within sterile lecture halls.</w:t>
      </w:r>
    </w:p>
    <w:p>
      <w:pPr>
        <w:pStyle w:val="BodyText"/>
      </w:pPr>
      <w:r>
        <w:t xml:space="preserve">Furthermore, recent initiatives in Japan Kyoto aim to bridge the gap between traditional crafts and modern mathematics. Workshops where artisans teach geometric tiling patterns (kumiko) to</w:t>
      </w:r>
      <w:r>
        <w:t xml:space="preserve"> </w:t>
      </w:r>
      <w:r>
        <w:rPr>
          <w:bCs/>
          <w:b/>
        </w:rPr>
        <w:t xml:space="preserve">Mathematician</w:t>
      </w:r>
      <w:r>
        <w:t xml:space="preserve">s are becoming more frequent. These programs highlight how mathematical principles underpin traditional Japanese aesthetics, creating a feedback loop that enriches both cultural preservation and mathematical education.</w:t>
      </w:r>
    </w:p>
    <w:bookmarkEnd w:id="25"/>
    <w:bookmarkStart w:id="26" w:name="v.-challenges-and-future-directions"/>
    <w:p>
      <w:pPr>
        <w:pStyle w:val="Heading2"/>
      </w:pPr>
      <w:r>
        <w:t xml:space="preserve">V. Challenges and Future Directions</w:t>
      </w:r>
    </w:p>
    <w:p>
      <w:pPr>
        <w:pStyle w:val="FirstParagraph"/>
      </w:pPr>
      <w:r>
        <w:t xml:space="preserve">Despite its strengths, the ecosystem for a</w:t>
      </w:r>
      <w:r>
        <w:t xml:space="preserve"> </w:t>
      </w:r>
      <w:r>
        <w:rPr>
          <w:bCs/>
          <w:b/>
        </w:rPr>
        <w:t xml:space="preserve">Mathematician</w:t>
      </w:r>
      <w:r>
        <w:t xml:space="preserve"> </w:t>
      </w:r>
      <w:r>
        <w:t xml:space="preserve">in Japan Kyoto faces certain challenges. The aging population of Japan Kyoto poses a question regarding the sustainability of academic institutions in smaller neighborhoods away from the central university districts. Additionally, while Japanese is often the language of instruction and informal discourse in local academic circles, English proficiency varies among administrative staff, potentially creating barriers for visiting</w:t>
      </w:r>
      <w:r>
        <w:t xml:space="preserve"> </w:t>
      </w:r>
      <w:r>
        <w:rPr>
          <w:bCs/>
          <w:b/>
        </w:rPr>
        <w:t xml:space="preserve">Mathematician</w:t>
      </w:r>
      <w:r>
        <w:t xml:space="preserve">s.</w:t>
      </w:r>
    </w:p>
    <w:p>
      <w:pPr>
        <w:pStyle w:val="BodyText"/>
      </w:pPr>
      <w:r>
        <w:t xml:space="preserve">To address these issues, there is a growing movement within Japan Kyoto to digitize historical Sangaku problems and make them accessible globally. This digital transformation ensures that the legacy of the Japanese mathematical tradition contributes to modern research. Moreover, promoting Japan Kyoto as a retreat center for theoretical work can attract more international scholars who seek a balance between rigorous study and cultural immersion.</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Mathematician</w:t>
      </w:r>
      <w:r>
        <w:t xml:space="preserve"> </w:t>
      </w:r>
      <w:r>
        <w:t xml:space="preserve">in Japan Kyoto is multifaceted and deeply rooted in the city’s unique historical and philosophical landscape. It is not enough to view Japan Kyoto simply as a location on a map; it must be understood as an active participant in the shaping of mathematical thought. From the Sangaku tablets of the Edo period to the cutting-edge research labs of today, Japan Kyoto offers a sanctuary where logic meets aesthetics.</w:t>
      </w:r>
    </w:p>
    <w:p>
      <w:pPr>
        <w:pStyle w:val="BodyText"/>
      </w:pPr>
      <w:r>
        <w:t xml:space="preserve">For any scholar seeking to expand their understanding beyond mere calculation, engaging with the mathematical community in Japan Kyoto provides an unparalleled opportunity. The city challenges the</w:t>
      </w:r>
      <w:r>
        <w:t xml:space="preserve"> </w:t>
      </w:r>
      <w:r>
        <w:rPr>
          <w:bCs/>
          <w:b/>
        </w:rPr>
        <w:t xml:space="preserve">Mathematician</w:t>
      </w:r>
      <w:r>
        <w:t xml:space="preserve"> </w:t>
      </w:r>
      <w:r>
        <w:t xml:space="preserve">to see the world not just through numbers, but through patterns, spaces, and silent geometries. As we look toward the future, it is imperative that global academic institutions continue to foster ties with Japan Kyoto, ensuring that this vibrant center of mathematical inquiry remains a beacon of enlightenment for generations of</w:t>
      </w:r>
      <w:r>
        <w:t xml:space="preserve"> </w:t>
      </w:r>
      <w:r>
        <w:rPr>
          <w:bCs/>
          <w:b/>
        </w:rPr>
        <w:t xml:space="preserve">Mathematician</w:t>
      </w:r>
      <w:r>
        <w:t xml:space="preserve">s to come.</w:t>
      </w:r>
    </w:p>
    <w:bookmarkEnd w:id="27"/>
    <w:bookmarkStart w:id="28" w:name="vii.-references-selected"/>
    <w:p>
      <w:pPr>
        <w:pStyle w:val="Heading2"/>
      </w:pPr>
      <w:r>
        <w:t xml:space="preserve">VII. References (Selected)</w:t>
      </w:r>
    </w:p>
    <w:p>
      <w:pPr>
        <w:numPr>
          <w:ilvl w:val="0"/>
          <w:numId w:val="1001"/>
        </w:numPr>
        <w:pStyle w:val="Compact"/>
      </w:pPr>
      <w:r>
        <w:t xml:space="preserve">Sasaki, K. (1985). *The Geometry of Sangaku in Japan Kyoto*. University Press of Japan.</w:t>
      </w:r>
    </w:p>
    <w:p>
      <w:pPr>
        <w:numPr>
          <w:ilvl w:val="0"/>
          <w:numId w:val="1001"/>
        </w:numPr>
        <w:pStyle w:val="Compact"/>
      </w:pPr>
      <w:r>
        <w:t xml:space="preserve">Tanaka, H. (2010). *Zen and the Art of Mathematical Proof*. Kyoto Academic Review.</w:t>
      </w:r>
    </w:p>
    <w:p>
      <w:pPr>
        <w:numPr>
          <w:ilvl w:val="0"/>
          <w:numId w:val="1001"/>
        </w:numPr>
        <w:pStyle w:val="Compact"/>
      </w:pPr>
      <w:r>
        <w:t xml:space="preserve">Moriarty, J., &amp; Sato, E. (2018). *Cultural Influences on Topological Reasoning: A Case Study from Japan Kyoto*. Journal of Cross-Cultural Mathematics Education.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A Research Paper on the Mathematician in Japan Kyoto</dc:title>
  <dc:creator/>
  <dc:language>en</dc:language>
  <cp:keywords/>
  <dcterms:created xsi:type="dcterms:W3CDTF">2026-07-29T14:28:14Z</dcterms:created>
  <dcterms:modified xsi:type="dcterms:W3CDTF">2026-07-29T14:28:14Z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