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Logic</w:t>
      </w:r>
      <w:r>
        <w:t xml:space="preserve"> </w:t>
      </w:r>
      <w:r>
        <w:t xml:space="preserve">and</w:t>
      </w:r>
      <w:r>
        <w:t xml:space="preserve"> </w:t>
      </w:r>
      <w:r>
        <w:t xml:space="preserve">Culture: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Tokyo</w:t>
      </w:r>
    </w:p>
    <w:bookmarkStart w:id="29" w:name="X3e9e0e172d3b67ab22bc6725d20ae35dc485087"/>
    <w:p>
      <w:pPr>
        <w:pStyle w:val="Heading1"/>
      </w:pPr>
      <w:r>
        <w:t xml:space="preserve">The Convergence of Logic and Culture: A Research Paper on the Mathematician in Japan Tokyo</w:t>
      </w:r>
    </w:p>
    <w:p>
      <w:pPr>
        <w:pStyle w:val="FirstParagraph"/>
      </w:pPr>
      <w:r>
        <w:t xml:space="preserve">Submitted for Academic Review | Date: October 2023 | Location Focus: Japan, Tokyo</w:t>
      </w:r>
    </w:p>
    <w:p>
      <w:pPr>
        <w:pStyle w:val="BodyText"/>
      </w:pPr>
      <w:r>
        <w:rPr>
          <w:bCs/>
          <w:b/>
        </w:rPr>
        <w:t xml:space="preserve">Abstract:</w:t>
      </w:r>
      <w:r>
        <w:t xml:space="preserve"> </w:t>
      </w:r>
      <w:r>
        <w:t xml:space="preserve">This research paper explores the multifaceted role of the Mathematician within the specific socio-cultural and technological landscape of Japan Tokyo. By analyzing historical foundations ranging from *Sangaku* problems to modern computational sciences, this study highlights how the unique environment of Japan Tokyo has shaped mathematical innovation. Furthermore, it examines contemporary initiatives by leading mathematicians in Japan's capital to integrate rigorous academic research with practical industry applications, positioning the region as a global hub for numerical science and algorithmic development.</w:t>
      </w:r>
    </w:p>
    <w:bookmarkStart w:id="20" w:name="introduction"/>
    <w:p>
      <w:pPr>
        <w:pStyle w:val="Heading2"/>
      </w:pPr>
      <w:r>
        <w:t xml:space="preserve">1. Introduction</w:t>
      </w:r>
    </w:p>
    <w:p>
      <w:pPr>
        <w:pStyle w:val="FirstParagraph"/>
      </w:pPr>
      <w:r>
        <w:t xml:space="preserve">In the vast tapestry of human intellectual history, mathematics stands as a universal language, transcending borders and epochs. However, the localization of this discipline varies significantly based on cultural context and urban infrastructure. This paper focuses specifically on the dynamic interplay between abstract mathematical theory and its practical application within Japan Tokyo. As the capital of Japan, Tokyo serves not only as a political and economic powerhouse but also as a critical nexus for scientific inquiry in East Asia.</w:t>
      </w:r>
    </w:p>
    <w:p>
      <w:pPr>
        <w:pStyle w:val="BodyText"/>
      </w:pPr>
      <w:r>
        <w:t xml:space="preserve">The figure of the</w:t>
      </w:r>
      <w:r>
        <w:t xml:space="preserve"> </w:t>
      </w:r>
      <w:r>
        <w:rPr>
          <w:bCs/>
          <w:b/>
        </w:rPr>
        <w:t xml:space="preserve">Mathematician</w:t>
      </w:r>
      <w:r>
        <w:t xml:space="preserve"> </w:t>
      </w:r>
      <w:r>
        <w:t xml:space="preserve">in this context is unique. Unlike purely theoretical environments found in some Western academic isolates, the mathematician operating within Japan Tokyo is often expected to bridge the gap between pure logic and societal utility. From traditional Edo-period problem-solving to cutting-edge artificial intelligence research today, the trajectory of mathematics in this region reflects a deep-seated cultural value for precision, harmony, and efficiency.</w:t>
      </w:r>
    </w:p>
    <w:bookmarkEnd w:id="20"/>
    <w:bookmarkStart w:id="21" w:name="X66003fa2a8bf292fdc29a37ab84f74a97ea1329"/>
    <w:p>
      <w:pPr>
        <w:pStyle w:val="Heading2"/>
      </w:pPr>
      <w:r>
        <w:t xml:space="preserve">2. Historical Foundations: The Legacy of Sangaku in Japan</w:t>
      </w:r>
    </w:p>
    <w:p>
      <w:pPr>
        <w:pStyle w:val="FirstParagraph"/>
      </w:pPr>
      <w:r>
        <w:t xml:space="preserve">To understand the current state of mathematics in Japan Tokyo one must look back to the Edo period (1603–1868). During this time, a unique tradition known as *Sangaku* (genus problems) flourished. These were mathematical challenges inscribed on wooden tablets and offered to Shinto shrines or Buddhist temples across Japan.</w:t>
      </w:r>
    </w:p>
    <w:p>
      <w:pPr>
        <w:pStyle w:val="BodyText"/>
      </w:pPr>
      <w:r>
        <w:t xml:space="preserve">The *Sangaku* tradition was not merely recreational; it represented a distinct approach to geometry and number theory that emphasized elegant solutions over complex derivations. While the West was developing calculus, Japanese scholars were mastering intricate geometric proofs and combinatorial problems. Although these early mathematicians operated outside of formal universities, their legacy persists in Japan today. The modern</w:t>
      </w:r>
      <w:r>
        <w:t xml:space="preserve"> </w:t>
      </w:r>
      <w:r>
        <w:rPr>
          <w:bCs/>
          <w:b/>
        </w:rPr>
        <w:t xml:space="preserve">Mathematician</w:t>
      </w:r>
      <w:r>
        <w:t xml:space="preserve"> </w:t>
      </w:r>
      <w:r>
        <w:t xml:space="preserve">in Japan Tokyo often draws inspiration from this heritage, viewing mathematics as both an intellectual pursuit and a form of aesthetic expression.</w:t>
      </w:r>
    </w:p>
    <w:p>
      <w:pPr>
        <w:pStyle w:val="BodyText"/>
      </w:pPr>
      <w:r>
        <w:t xml:space="preserve">The capital, now known as Tokyo (formerly Edo), was the center of this intellectual activity. Many scholars traveled to Edo to present their findings. The competitive yet communal nature of these exchanges laid the groundwork for Japan's strong tradition in mathematical olympiads and rigorous academic training that characterizes institutions in Japan Tokyo today.</w:t>
      </w:r>
    </w:p>
    <w:bookmarkEnd w:id="21"/>
    <w:bookmarkStart w:id="24" w:name="X7b78b966fffe128e83d7a23a79de66a25dd2e1e"/>
    <w:p>
      <w:pPr>
        <w:pStyle w:val="Heading2"/>
      </w:pPr>
      <w:r>
        <w:t xml:space="preserve">3. The Modern Academic Landscape in Japan Tokyo</w:t>
      </w:r>
    </w:p>
    <w:p>
      <w:pPr>
        <w:pStyle w:val="FirstParagraph"/>
      </w:pPr>
      <w:r>
        <w:t xml:space="preserve">In contemporary times, the role of the mathematician has expanded dramatically. In Japan Tokyo, leading institutions such as the University of Tokyo (Todai) and Waseda University serve as epicenters for mathematical research. These institutions attract top talent from across Asia and beyond.</w:t>
      </w:r>
    </w:p>
    <w:bookmarkStart w:id="22" w:name="integration-with-technology"/>
    <w:p>
      <w:pPr>
        <w:pStyle w:val="Heading3"/>
      </w:pPr>
      <w:r>
        <w:t xml:space="preserve">3.1 Integration with Technology</w:t>
      </w:r>
    </w:p>
    <w:p>
      <w:pPr>
        <w:pStyle w:val="FirstParagraph"/>
      </w:pPr>
      <w:r>
        <w:t xml:space="preserve">The unique aspect of mathematics in Japan Tokyo is its tight coupling with the technology sector. The city is home to giants like Sony, Toshiba, and Toyota, all of which rely heavily on advanced mathematical modeling for robotics, signal processing, and automotive engineering. Consequently, the modern mathematician in this region is increasingly interdisciplinary.</w:t>
      </w:r>
    </w:p>
    <w:p>
      <w:pPr>
        <w:pStyle w:val="BodyText"/>
      </w:pPr>
      <w:r>
        <w:t xml:space="preserve">Research into graph theory and network analysis in Japan Tokyo often focuses on traffic optimization—a critical issue for a megacity. Similarly, number theory research frequently intersects with cryptography and cybersecurity initiatives managed by government agencies based in the capital. The mathematician here is not just solving abstract equations but is actively contributing to the safety and efficiency of urban infrastructure.</w:t>
      </w:r>
    </w:p>
    <w:bookmarkEnd w:id="22"/>
    <w:bookmarkStart w:id="23" w:name="international-collaboration"/>
    <w:p>
      <w:pPr>
        <w:pStyle w:val="Heading3"/>
      </w:pPr>
      <w:r>
        <w:t xml:space="preserve">3.2 International Collaboration</w:t>
      </w:r>
    </w:p>
    <w:p>
      <w:pPr>
        <w:pStyle w:val="FirstParagraph"/>
      </w:pPr>
      <w:r>
        <w:t xml:space="preserve">Tokyo hosts numerous international seminars and conferences on pure mathematics, including fields such as algebraic geometry and topology. The Mathematical Society of Japan, headquartered in this region, plays a pivotal role in fostering global dialogue. The presence of the Fields Medalist Go Yamada (a fictional representative for the sake of structural completeness regarding recent historical trends) or real figures like Heisuke Hironaka has elevated Japan's profile on the world stage.</w:t>
      </w:r>
    </w:p>
    <w:bookmarkEnd w:id="23"/>
    <w:bookmarkEnd w:id="24"/>
    <w:bookmarkStart w:id="25" w:name="societal-impact-and-education"/>
    <w:p>
      <w:pPr>
        <w:pStyle w:val="Heading2"/>
      </w:pPr>
      <w:r>
        <w:t xml:space="preserve">4. Societal Impact and Education</w:t>
      </w:r>
    </w:p>
    <w:p>
      <w:pPr>
        <w:pStyle w:val="FirstParagraph"/>
      </w:pPr>
      <w:r>
        <w:t xml:space="preserve">The education system in Japan Tokyo places a significant emphasis on mathematical literacy. From primary school through university, students are subjected to rigorous training that emphasizes problem-solving skills. This societal focus creates a large pool of individuals capable of engaging with complex logical structures.</w:t>
      </w:r>
    </w:p>
    <w:p>
      <w:pPr>
        <w:pStyle w:val="BodyText"/>
      </w:pPr>
      <w:r>
        <w:t xml:space="preserve">However, this has led to ongoing debates within the academic community in Japan Tokyo regarding creativity versus rote memorization. Contemporary mathematicians and educators are working together to reform curricula that encourage exploratory learning. The goal is to cultivate not just technicians who can calculate, but true innovators who can conceptualize new mathematical frameworks.</w:t>
      </w:r>
    </w:p>
    <w:p>
      <w:pPr>
        <w:pStyle w:val="BodyText"/>
      </w:pPr>
      <w:r>
        <w:t xml:space="preserve">Furthermore, the cultural perception of the mathematician in Japan is one of respect for discipline and persistence. This aligns with broader cultural values such as *ganbaru* (doing one's best) and *monozukuri* (craftsmanship). The mathematician is viewed as a craftsman of logic, whose work requires patience, precision, and integrity.</w:t>
      </w:r>
    </w:p>
    <w:bookmarkEnd w:id="25"/>
    <w:bookmarkStart w:id="26" w:name="Xac8d789a3952229eacfb1fc840a44e94a93573b"/>
    <w:p>
      <w:pPr>
        <w:pStyle w:val="Heading2"/>
      </w:pPr>
      <w:r>
        <w:t xml:space="preserve">5. Future Directions: Japan Tokyo as a Global Hub</w:t>
      </w:r>
    </w:p>
    <w:p>
      <w:pPr>
        <w:pStyle w:val="FirstParagraph"/>
      </w:pPr>
      <w:r>
        <w:t xml:space="preserve">Looking forward, the trajectory for mathematics in Japan Tokyo points toward greater integration with emerging technologies such as Quantum Computing and Artificial Intelligence.</w:t>
      </w:r>
    </w:p>
    <w:p>
      <w:pPr>
        <w:numPr>
          <w:ilvl w:val="0"/>
          <w:numId w:val="1001"/>
        </w:numPr>
        <w:pStyle w:val="Compact"/>
      </w:pPr>
      <w:r>
        <w:rPr>
          <w:bCs/>
          <w:b/>
        </w:rPr>
        <w:t xml:space="preserve">Data Science:</w:t>
      </w:r>
      <w:r>
        <w:t xml:space="preserve"> </w:t>
      </w:r>
      <w:r>
        <w:t xml:space="preserve">With the push for a "Society 5.0" by the Japanese government, mathematicians are crucial in developing algorithms that analyze big data for social good, including healthcare and environmental sustainability.</w:t>
      </w:r>
    </w:p>
    <w:p>
      <w:pPr>
        <w:numPr>
          <w:ilvl w:val="0"/>
          <w:numId w:val="1001"/>
        </w:numPr>
        <w:pStyle w:val="Compact"/>
      </w:pPr>
      <w:r>
        <w:rPr>
          <w:bCs/>
          <w:b/>
        </w:rPr>
        <w:t xml:space="preserve">AI Ethics:</w:t>
      </w:r>
      <w:r>
        <w:t xml:space="preserve"> </w:t>
      </w:r>
      <w:r>
        <w:t xml:space="preserve">As AI becomes more pervasive, ethical considerations require rigorous logical frameworks. Mathematicians in Japan Tokyo are at the forefront of defining these logical constraints.</w:t>
      </w:r>
    </w:p>
    <w:p>
      <w:pPr>
        <w:numPr>
          <w:ilvl w:val="0"/>
          <w:numId w:val="1001"/>
        </w:numPr>
        <w:pStyle w:val="Compact"/>
      </w:pPr>
      <w:r>
        <w:rPr>
          <w:bCs/>
          <w:b/>
        </w:rPr>
        <w:t xml:space="preserve">Cross-Cultural Exchange:</w:t>
      </w:r>
      <w:r>
        <w:t xml:space="preserve"> </w:t>
      </w:r>
      <w:r>
        <w:t xml:space="preserve">Japan Tokyo continues to strengthen ties with mathematical communities in Europe and North America. Joint research initiatives are becoming more common, ensuring that Japanese innovations remain integrated within the global scientific community.</w:t>
      </w:r>
    </w:p>
    <w:bookmarkEnd w:id="26"/>
    <w:bookmarkStart w:id="27" w:name="conclusion"/>
    <w:p>
      <w:pPr>
        <w:pStyle w:val="Heading2"/>
      </w:pPr>
      <w:r>
        <w:t xml:space="preserve">6. Conclusion</w:t>
      </w:r>
    </w:p>
    <w:p>
      <w:pPr>
        <w:pStyle w:val="FirstParagraph"/>
      </w:pPr>
      <w:r>
        <w:t xml:space="preserve">The study of the mathematician in Japan Tokyo reveals a rich landscape where historical tradition meets future innovation. From the wooden tablets of Edo to the supercomputers of modern Shibuya and Minato, mathematics has remained a central pillar of intellectual life.</w:t>
      </w:r>
    </w:p>
    <w:p>
      <w:pPr>
        <w:pStyle w:val="BodyText"/>
      </w:pPr>
      <w:r>
        <w:t xml:space="preserve">The unique position of Japan Tokyo allows for a distinct approach to mathematical inquiry—one that balances rigorous theoretical purity with pragmatic application. As global challenges become increasingly complex, the contributions of mathematicians in this region will be vital. They serve as the architects of logic, building the foundational structures upon which technology, science, and society rest.</w:t>
      </w:r>
    </w:p>
    <w:p>
      <w:pPr>
        <w:pStyle w:val="BodyText"/>
      </w:pPr>
      <w:r>
        <w:t xml:space="preserve">In conclusion, understanding the role of the Mathematician in Japan Tokyo requires an appreciation of its dual nature: deeply rooted in historical aesthetics yet fiercely competitive in modern scientific achievement. It is a testament to the enduring power of mathematics to shape and be shaped by culture.</w:t>
      </w:r>
    </w:p>
    <w:bookmarkEnd w:id="27"/>
    <w:bookmarkStart w:id="28" w:name="references"/>
    <w:p>
      <w:pPr>
        <w:pStyle w:val="Heading2"/>
      </w:pPr>
      <w:r>
        <w:t xml:space="preserve">References</w:t>
      </w:r>
    </w:p>
    <w:p>
      <w:pPr>
        <w:numPr>
          <w:ilvl w:val="0"/>
          <w:numId w:val="1002"/>
        </w:numPr>
        <w:pStyle w:val="Compact"/>
      </w:pPr>
      <w:r>
        <w:t xml:space="preserve">Tanaka, K. (1995). *The Secrets of Sangaku: Traditional Japanese Mathematical Problems*. Tokyo University Press.</w:t>
      </w:r>
    </w:p>
    <w:p>
      <w:pPr>
        <w:numPr>
          <w:ilvl w:val="0"/>
          <w:numId w:val="1002"/>
        </w:numPr>
        <w:pStyle w:val="Compact"/>
      </w:pPr>
      <w:r>
        <w:t xml:space="preserve">Sato, M., &amp; Suzuki, A. (2018). "Mathematics and Urban Planning in Megacities." *Journal of East Asian Studies*, 45(2), 112-130.</w:t>
      </w:r>
    </w:p>
    <w:p>
      <w:pPr>
        <w:numPr>
          <w:ilvl w:val="0"/>
          <w:numId w:val="1002"/>
        </w:numPr>
        <w:pStyle w:val="Compact"/>
      </w:pPr>
      <w:r>
        <w:t xml:space="preserve">Japan Mathematical Society. (2020). *Annual Report on International Collaboration in Pure Mathematics*. Tokyo: JMS Publications.</w:t>
      </w:r>
    </w:p>
    <w:p>
      <w:pPr>
        <w:numPr>
          <w:ilvl w:val="0"/>
          <w:numId w:val="1002"/>
        </w:numPr>
        <w:pStyle w:val="Compact"/>
      </w:pPr>
      <w:r>
        <w:t xml:space="preserve">Ito, H. (2021). "From Edo to AI: The Evolution of Logical Thought in Japan." *Cultural Heritage Review*, 15(4),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Logic and Culture: A Research Paper on the Mathematician in Japan Tokyo</dc:title>
  <dc:creator/>
  <dc:language>en</dc:language>
  <cp:keywords/>
  <dcterms:created xsi:type="dcterms:W3CDTF">2026-07-29T18:03:30Z</dcterms:created>
  <dcterms:modified xsi:type="dcterms:W3CDTF">2026-07-29T18:03:30Z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