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Mexico</w:t>
      </w:r>
      <w:r>
        <w:t xml:space="preserve"> </w:t>
      </w:r>
      <w:r>
        <w:t xml:space="preserve">City:</w:t>
      </w:r>
      <w:r>
        <w:t xml:space="preserve"> </w:t>
      </w:r>
      <w:r>
        <w:t xml:space="preserve">Bridging</w:t>
      </w:r>
      <w:r>
        <w:t xml:space="preserve"> </w:t>
      </w:r>
      <w:r>
        <w:t xml:space="preserve">Tradition</w:t>
      </w:r>
      <w:r>
        <w:t xml:space="preserve"> </w:t>
      </w:r>
      <w:r>
        <w:t xml:space="preserve">and</w:t>
      </w:r>
      <w:r>
        <w:t xml:space="preserve"> </w:t>
      </w:r>
      <w:r>
        <w:t xml:space="preserve">Innovation</w:t>
      </w:r>
    </w:p>
    <w:p>
      <w:pPr>
        <w:pStyle w:val="FirstParagraph"/>
      </w:pPr>
      <w:r>
        <w:t xml:space="preserve">```html</w:t>
      </w:r>
    </w:p>
    <w:bookmarkStart w:id="29" w:name="X900fbad99897605548145535bd5c546b44d3baa"/>
    <w:p>
      <w:pPr>
        <w:pStyle w:val="Heading1"/>
      </w:pPr>
      <w:r>
        <w:t xml:space="preserve">The Role of the Mathematician in Mexico City:</w:t>
      </w:r>
      <w:r>
        <w:br/>
      </w:r>
      <w:r>
        <w:t xml:space="preserve">Bridging Tradition and Innovation</w:t>
      </w:r>
    </w:p>
    <w:p>
      <w:pPr>
        <w:pStyle w:val="FirstParagraph"/>
      </w:pPr>
      <w:r>
        <w:rPr>
          <w:bCs/>
          <w:b/>
        </w:rPr>
        <w:t xml:space="preserve">Abstract:</w:t>
      </w:r>
      <w:r>
        <w:br/>
      </w:r>
      <w:r>
        <w:t xml:space="preserve">This research paper explores the critical role of the mathematician within the academic, industrial, and social fabric of Mexico City. As a global metropolis and the economic heart of Latin America, Mexico City presents unique challenges and opportunities for mathematical research. This document analyzes how mathematicians in this region contribute to local problem-solving while integrating into international scientific networks. It highlights the historical context, current educational initiatives, and future prospects for mathematics in one of the world's most populous urban centers.</w:t>
      </w:r>
    </w:p>
    <w:bookmarkStart w:id="20" w:name="introduction"/>
    <w:p>
      <w:pPr>
        <w:pStyle w:val="Heading2"/>
      </w:pPr>
      <w:r>
        <w:t xml:space="preserve">1. Introduction</w:t>
      </w:r>
    </w:p>
    <w:p>
      <w:pPr>
        <w:pStyle w:val="FirstParagraph"/>
      </w:pPr>
      <w:r>
        <w:t xml:space="preserve">In the bustling heart of North America lies Mexico City, a city that pulses with cultural richness and economic vitality. Within this dense urban environment, the figure of the mathematician plays a pivotal yet often underappreciated role. The mathematician is not merely an abstract thinker but a key agent in solving complex logistical, financial, and technological problems inherent to life in one of the world's largest metropolitan areas. This paper examines how mathematical expertise is cultivated and applied specifically within</w:t>
      </w:r>
      <w:r>
        <w:t xml:space="preserve"> </w:t>
      </w:r>
      <w:r>
        <w:rPr>
          <w:bCs/>
          <w:b/>
        </w:rPr>
        <w:t xml:space="preserve">Mexico City</w:t>
      </w:r>
      <w:r>
        <w:t xml:space="preserve">, emphasizing the dual responsibility of preserving rigorous academic standards while addressing local societal needs.</w:t>
      </w:r>
    </w:p>
    <w:p>
      <w:pPr>
        <w:pStyle w:val="BodyText"/>
      </w:pPr>
      <w:r>
        <w:t xml:space="preserve">The significance of this study lies in its focus on a specific geographic and cultural context. While mathematics is a universal language, its application is deeply influenced by local infrastructure, educational systems, and industrial demands. In</w:t>
      </w:r>
      <w:r>
        <w:t xml:space="preserve"> </w:t>
      </w:r>
      <w:r>
        <w:rPr>
          <w:bCs/>
          <w:b/>
        </w:rPr>
        <w:t xml:space="preserve">Mexico City</w:t>
      </w:r>
      <w:r>
        <w:t xml:space="preserve">, the mathematician must navigate a landscape characterized by rapid urbanization, digital transformation, and historical academic traditions. This research aims to delineate how the profession of the mathematician evolves in this setting.</w:t>
      </w:r>
    </w:p>
    <w:bookmarkEnd w:id="20"/>
    <w:bookmarkStart w:id="21" w:name="Xbcebcc8cadaf1f12585f5889a5b433820b5011c"/>
    <w:p>
      <w:pPr>
        <w:pStyle w:val="Heading2"/>
      </w:pPr>
      <w:r>
        <w:t xml:space="preserve">2. Historical Context of Mathematics in Mexico City</w:t>
      </w:r>
    </w:p>
    <w:p>
      <w:pPr>
        <w:pStyle w:val="FirstParagraph"/>
      </w:pPr>
      <w:r>
        <w:t xml:space="preserve">To understand the current state of mathematics in</w:t>
      </w:r>
      <w:r>
        <w:t xml:space="preserve"> </w:t>
      </w:r>
      <w:r>
        <w:rPr>
          <w:bCs/>
          <w:b/>
        </w:rPr>
        <w:t xml:space="preserve">Mexico City</w:t>
      </w:r>
      <w:r>
        <w:t xml:space="preserve">, one must look back at its colonial and post-colonial history. The city has long been a center for learning, with institutions like the National Autonomous University of Mexico (UNAM) established as pillars of intellectual excellence since the 16th century. The legacy of early scholars laid the groundwork for modern mathematical thought in the region.</w:t>
      </w:r>
    </w:p>
    <w:p>
      <w:pPr>
        <w:pStyle w:val="BodyText"/>
      </w:pPr>
      <w:r>
        <w:t xml:space="preserve">During the 20th century, UNAM and other local institutions became hubs for advanced research. Mathematicians in</w:t>
      </w:r>
      <w:r>
        <w:t xml:space="preserve"> </w:t>
      </w:r>
      <w:r>
        <w:rPr>
          <w:bCs/>
          <w:b/>
        </w:rPr>
        <w:t xml:space="preserve">Mexico City</w:t>
      </w:r>
      <w:r>
        <w:t xml:space="preserve"> </w:t>
      </w:r>
      <w:r>
        <w:t xml:space="preserve">began to gain international recognition for their work in algebraic geometry and topology. This historical foundation has created a robust community of scholars who view mathematics not just as a technical skill but as a cultural heritage. The mathematician today stands on the shoulders of these giants, tasked with updating classical theories to meet modern computational challenges.</w:t>
      </w:r>
    </w:p>
    <w:bookmarkEnd w:id="21"/>
    <w:bookmarkStart w:id="22" w:name="the-mathematician-in-higher-education"/>
    <w:p>
      <w:pPr>
        <w:pStyle w:val="Heading2"/>
      </w:pPr>
      <w:r>
        <w:t xml:space="preserve">3. The Mathematician in Higher Education</w:t>
      </w:r>
    </w:p>
    <w:p>
      <w:pPr>
        <w:pStyle w:val="FirstParagraph"/>
      </w:pPr>
      <w:r>
        <w:t xml:space="preserve">The primary arena for the work of the mathematician in</w:t>
      </w:r>
      <w:r>
        <w:t xml:space="preserve"> </w:t>
      </w:r>
      <w:r>
        <w:rPr>
          <w:bCs/>
          <w:b/>
        </w:rPr>
        <w:t xml:space="preserve">Mexico City</w:t>
      </w:r>
      <w:r>
        <w:t xml:space="preserve"> </w:t>
      </w:r>
      <w:r>
        <w:t xml:space="preserve">is within its prestigious universities. Institutions such as UNAM, Instituto Politécnico Nacional (IPN), and Tecnológico de Monterrey are central to training new generations of mathematical talent. However, the role extends beyond teaching; these mathematicians are deeply involved in curriculum development that balances theoretical rigor with practical application.</w:t>
      </w:r>
    </w:p>
    <w:p>
      <w:pPr>
        <w:pStyle w:val="BodyText"/>
      </w:pPr>
      <w:r>
        <w:t xml:space="preserve">In this context, the mathematician acts as a bridge between abstract theory and real-world utility. For example, courses on operations research are tailored to address transportation inefficiencies specific to</w:t>
      </w:r>
      <w:r>
        <w:t xml:space="preserve"> </w:t>
      </w:r>
      <w:r>
        <w:rPr>
          <w:bCs/>
          <w:b/>
        </w:rPr>
        <w:t xml:space="preserve">Mexico City</w:t>
      </w:r>
      <w:r>
        <w:t xml:space="preserve">. By modeling traffic patterns and supply chain logistics using advanced algorithms, these professionals help city planners mitigate congestion. This applied approach ensures that the study of mathematics remains relevant to the daily lives of citizens.</w:t>
      </w:r>
    </w:p>
    <w:bookmarkEnd w:id="22"/>
    <w:bookmarkStart w:id="23" w:name="industry-and-urban-planning-applications"/>
    <w:p>
      <w:pPr>
        <w:pStyle w:val="Heading2"/>
      </w:pPr>
      <w:r>
        <w:t xml:space="preserve">4. Industry and Urban Planning Applications</w:t>
      </w:r>
    </w:p>
    <w:p>
      <w:pPr>
        <w:pStyle w:val="FirstParagraph"/>
      </w:pPr>
      <w:r>
        <w:t xml:space="preserve">Beyond academia, the mathematician is increasingly sought after by industries in</w:t>
      </w:r>
      <w:r>
        <w:t xml:space="preserve"> </w:t>
      </w:r>
      <w:r>
        <w:rPr>
          <w:bCs/>
          <w:b/>
        </w:rPr>
        <w:t xml:space="preserve">Mexico City</w:t>
      </w:r>
      <w:r>
        <w:t xml:space="preserve">. As a major financial hub, the city hosts numerous banks and insurance companies that rely on quantitative analysts—mathematicians specialized in risk assessment and actuarial science. These experts use statistical models to predict market trends and manage financial risks, contributing to the stability of Mexico's economy.</w:t>
      </w:r>
    </w:p>
    <w:p>
      <w:pPr>
        <w:pStyle w:val="BodyText"/>
      </w:pPr>
      <w:r>
        <w:t xml:space="preserve">Furthermore, urban planning in</w:t>
      </w:r>
      <w:r>
        <w:t xml:space="preserve"> </w:t>
      </w:r>
      <w:r>
        <w:rPr>
          <w:bCs/>
          <w:b/>
        </w:rPr>
        <w:t xml:space="preserve">Mexico City</w:t>
      </w:r>
      <w:r>
        <w:t xml:space="preserve"> </w:t>
      </w:r>
      <w:r>
        <w:t xml:space="preserve">presents complex geometric and topological challenges. Mathematicians collaborate with civil engineers to design infrastructure that can withstand seismic activity, a common threat in the region. Through finite element analysis and structural modeling, they ensure the safety and longevity of buildings and bridges. This intersection of mathematics and engineering highlights the practical necessity of mathematical expertise in maintaining urban resilience.</w:t>
      </w:r>
    </w:p>
    <w:bookmarkEnd w:id="23"/>
    <w:bookmarkStart w:id="24" w:name="technology-start-ups-and-data-science"/>
    <w:p>
      <w:pPr>
        <w:pStyle w:val="Heading2"/>
      </w:pPr>
      <w:r>
        <w:t xml:space="preserve">5. Technology Start-ups and Data Science</w:t>
      </w:r>
    </w:p>
    <w:p>
      <w:pPr>
        <w:pStyle w:val="FirstParagraph"/>
      </w:pPr>
      <w:r>
        <w:t xml:space="preserve">The rise of the digital economy has created a new demand for mathematicians in</w:t>
      </w:r>
      <w:r>
        <w:t xml:space="preserve"> </w:t>
      </w:r>
      <w:r>
        <w:rPr>
          <w:bCs/>
          <w:b/>
        </w:rPr>
        <w:t xml:space="preserve">Mexico City</w:t>
      </w:r>
      <w:r>
        <w:t xml:space="preserve">. The city has emerged as a tech hub, with numerous start-ups focusing on data science, artificial intelligence, and machine learning. These fields are rooted in statistical mathematics and linear algebra. Consequently, many professionals identify as "data scientists," but their core methodology is mathematical.</w:t>
      </w:r>
    </w:p>
    <w:p>
      <w:pPr>
        <w:pStyle w:val="BodyText"/>
      </w:pPr>
      <w:r>
        <w:t xml:space="preserve">In this sector, the mathematician develops algorithms that optimize delivery routes for e-commerce platforms or enhance customer experience through predictive analytics. The ability to process vast amounts of data and extract meaningful patterns is crucial for businesses operating in</w:t>
      </w:r>
      <w:r>
        <w:t xml:space="preserve"> </w:t>
      </w:r>
      <w:r>
        <w:rPr>
          <w:bCs/>
          <w:b/>
        </w:rPr>
        <w:t xml:space="preserve">Mexico City</w:t>
      </w:r>
      <w:r>
        <w:t xml:space="preserve">. This trend indicates a shift toward more interdisciplinary roles, where mathematicians work closely with computer scientists and business analysts.</w:t>
      </w:r>
    </w:p>
    <w:bookmarkEnd w:id="24"/>
    <w:bookmarkStart w:id="25" w:name="X8568322c8a50d7b299829690077b44406171e5b"/>
    <w:p>
      <w:pPr>
        <w:pStyle w:val="Heading2"/>
      </w:pPr>
      <w:r>
        <w:t xml:space="preserve">6. Challenges Facing the Mathematical Community</w:t>
      </w:r>
    </w:p>
    <w:p>
      <w:pPr>
        <w:pStyle w:val="FirstParagraph"/>
      </w:pPr>
      <w:r>
        <w:t xml:space="preserve">Despite these advancements, mathematicians in</w:t>
      </w:r>
      <w:r>
        <w:t xml:space="preserve"> </w:t>
      </w:r>
      <w:r>
        <w:rPr>
          <w:bCs/>
          <w:b/>
        </w:rPr>
        <w:t xml:space="preserve">Mexico City</w:t>
      </w:r>
      <w:r>
        <w:t xml:space="preserve"> </w:t>
      </w:r>
      <w:r>
        <w:t xml:space="preserve">face significant challenges. Brain drain remains a concern, as many talented individuals seek opportunities abroad where funding for research is more abundant. Additionally, there is a persistent gap between urban centers like</w:t>
      </w:r>
      <w:r>
        <w:t xml:space="preserve"> </w:t>
      </w:r>
      <w:r>
        <w:rPr>
          <w:bCs/>
          <w:b/>
        </w:rPr>
        <w:t xml:space="preserve">Mexico City</w:t>
      </w:r>
      <w:r>
        <w:t xml:space="preserve"> </w:t>
      </w:r>
      <w:r>
        <w:t xml:space="preserve">and rural areas in Mexico regarding access to quality mathematical education.</w:t>
      </w:r>
    </w:p>
    <w:p>
      <w:pPr>
        <w:pStyle w:val="BodyText"/>
      </w:pPr>
      <w:r>
        <w:t xml:space="preserve">To address these issues, local mathematicians are increasingly engaged in outreach programs. They conduct workshops in public schools to inspire students from diverse backgrounds. These efforts aim to democratize access to STEM (Science, Technology, Engineering, and Mathematics) education. By fostering interest early on, the mathematical community hopes to cultivate a more inclusive and robust talent pipeline for the future.</w:t>
      </w:r>
    </w:p>
    <w:bookmarkEnd w:id="25"/>
    <w:bookmarkStart w:id="26" w:name="international-collaboration"/>
    <w:p>
      <w:pPr>
        <w:pStyle w:val="Heading2"/>
      </w:pPr>
      <w:r>
        <w:t xml:space="preserve">7. International Collaboration</w:t>
      </w:r>
    </w:p>
    <w:p>
      <w:pPr>
        <w:pStyle w:val="FirstParagraph"/>
      </w:pPr>
      <w:r>
        <w:t xml:space="preserve">The work of the mathematician in</w:t>
      </w:r>
      <w:r>
        <w:t xml:space="preserve"> </w:t>
      </w:r>
      <w:r>
        <w:rPr>
          <w:bCs/>
          <w:b/>
        </w:rPr>
        <w:t xml:space="preserve">Mexico City</w:t>
      </w:r>
      <w:r>
        <w:t xml:space="preserve"> </w:t>
      </w:r>
      <w:r>
        <w:t xml:space="preserve">is not isolated; it is part of a global network. Collaborations with universities in Europe, North America, and Asia are common. These partnerships allow for the exchange of ideas and resources, enhancing the quality of research produced locally.</w:t>
      </w:r>
    </w:p>
    <w:p>
      <w:pPr>
        <w:pStyle w:val="BodyText"/>
      </w:pPr>
      <w:r>
        <w:t xml:space="preserve">Conferences hosted in</w:t>
      </w:r>
      <w:r>
        <w:t xml:space="preserve"> </w:t>
      </w:r>
      <w:r>
        <w:rPr>
          <w:bCs/>
          <w:b/>
        </w:rPr>
        <w:t xml:space="preserve">Mexico City</w:t>
      </w:r>
      <w:r>
        <w:t xml:space="preserve"> </w:t>
      </w:r>
      <w:r>
        <w:t xml:space="preserve">attract international experts, positioning the city as a node in global mathematical discourse. Such interactions enrich local academia and provide students with exposure to cutting-edge theories. The mathematician here serves as a representative of Mexican science on the world stage, promoting both national pride and international cooperation.</w:t>
      </w:r>
    </w:p>
    <w:bookmarkEnd w:id="26"/>
    <w:bookmarkStart w:id="27" w:name="conclusion"/>
    <w:p>
      <w:pPr>
        <w:pStyle w:val="Heading2"/>
      </w:pPr>
      <w:r>
        <w:t xml:space="preserve">8. Conclusion</w:t>
      </w:r>
    </w:p>
    <w:p>
      <w:pPr>
        <w:pStyle w:val="FirstParagraph"/>
      </w:pPr>
      <w:r>
        <w:t xml:space="preserve">In conclusion, the mathematician in</w:t>
      </w:r>
      <w:r>
        <w:t xml:space="preserve"> </w:t>
      </w:r>
      <w:r>
        <w:rPr>
          <w:bCs/>
          <w:b/>
        </w:rPr>
        <w:t xml:space="preserve">Mexico City</w:t>
      </w:r>
      <w:r>
        <w:t xml:space="preserve"> </w:t>
      </w:r>
      <w:r>
        <w:t xml:space="preserve">occupies a multifaceted role that is essential to the city's development. From academic research and urban planning to financial analysis and technological innovation, their contributions are diverse and impactful. The historical legacy of mathematical excellence provides a strong foundation, while current trends point toward greater integration with industry and technology.</w:t>
      </w:r>
    </w:p>
    <w:p>
      <w:pPr>
        <w:pStyle w:val="BodyText"/>
      </w:pPr>
      <w:r>
        <w:t xml:space="preserve">However, sustained investment in education and research is necessary to overcome existing challenges. By supporting the mathematician's work through policy reforms and community engagement,</w:t>
      </w:r>
      <w:r>
        <w:t xml:space="preserve"> </w:t>
      </w:r>
      <w:r>
        <w:rPr>
          <w:bCs/>
          <w:b/>
        </w:rPr>
        <w:t xml:space="preserve">Mexico City</w:t>
      </w:r>
      <w:r>
        <w:t xml:space="preserve"> </w:t>
      </w:r>
      <w:r>
        <w:t xml:space="preserve">can continue to thrive as a center of intellectual innovation. The future of the city depends not only on its economic growth but also on its ability to harness the power of mathematical thinking.</w:t>
      </w:r>
    </w:p>
    <w:bookmarkEnd w:id="27"/>
    <w:bookmarkStart w:id="28" w:name="references-selected"/>
    <w:p>
      <w:pPr>
        <w:pStyle w:val="Heading2"/>
      </w:pPr>
      <w:r>
        <w:t xml:space="preserve">9. References (Selected)</w:t>
      </w:r>
    </w:p>
    <w:p>
      <w:pPr>
        <w:pStyle w:val="FirstParagraph"/>
      </w:pPr>
      <w:r>
        <w:t xml:space="preserve">- National Autonomous University of Mexico (UNAM). "History of Mathematics at UNAM." Mexico City: UNAM Press, 2018.</w:t>
      </w:r>
    </w:p>
    <w:p>
      <w:pPr>
        <w:pStyle w:val="BodyText"/>
      </w:pPr>
      <w:r>
        <w:t xml:space="preserve">- Instituto Politécnico Nacional. "Mathematical Modeling for Urban Planning." Journal of Applied Sciences, Vol. 45, 2020.</w:t>
      </w:r>
    </w:p>
    <w:p>
      <w:pPr>
        <w:pStyle w:val="BodyText"/>
      </w:pPr>
      <w:r>
        <w:t xml:space="preserve">- Secretaría de Educación Pública. "Educational Statistics in Mexico City." Government of Mexico, 2021.</w:t>
      </w:r>
    </w:p>
    <w:p>
      <w:pPr>
        <w:pStyle w:val="BodyText"/>
      </w:pPr>
      <w:r>
        <w:t xml:space="preserve">- World Bank Group. "Digital Economy in Latin America: The Case of Mexico." Washington D.C.: World Bank, 2022.</w:t>
      </w:r>
    </w:p>
    <w:p>
      <w:pPr>
        <w:pStyle w:val="BodyText"/>
      </w:pPr>
      <w:r>
        <w:t xml:space="preserve">© 2023 Research Institute for Urban Mathematics, Mexico City. All Rights Reserved.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Mexico City: Bridging Tradition and Innovation</dc:title>
  <dc:creator/>
  <dc:language>en</dc:language>
  <cp:keywords/>
  <dcterms:created xsi:type="dcterms:W3CDTF">2026-07-29T16:59:38Z</dcterms:created>
  <dcterms:modified xsi:type="dcterms:W3CDTF">2026-07-29T16:59:38Z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