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Myanmar</w:t>
      </w:r>
      <w:r>
        <w:t xml:space="preserve"> </w:t>
      </w:r>
      <w:r>
        <w:t xml:space="preserve">Yangon</w:t>
      </w:r>
    </w:p>
    <w:bookmarkStart w:id="27" w:name="Xbf377f59045bf84564342a7b168adb591cbd92b"/>
    <w:p>
      <w:pPr>
        <w:pStyle w:val="Heading1"/>
      </w:pPr>
      <w:r>
        <w:t xml:space="preserve">The Role of the Mathematician in the Development of Myanmar Yangon</w:t>
      </w:r>
    </w:p>
    <w:p>
      <w:pPr>
        <w:pStyle w:val="FirstParagraph"/>
      </w:pPr>
      <w:r>
        <w:rPr>
          <w:bCs/>
          <w:b/>
        </w:rPr>
        <w:t xml:space="preserve">Abstract</w:t>
      </w:r>
      <w:r>
        <w:br/>
      </w:r>
      <w:r>
        <w:t xml:space="preserve">This research paper examines the critical intersection between advanced mathematical theory and practical urban development within a rapidly modernizing context. Specifically, it focuses on Myanmar Yangon, a city that serves as both the economic hub and cultural heart of the nation. By analyzing how concepts derived from graph theory, topology, statistical modeling, and numerical analysis can be applied to solve local challenges in infrastructure, finance education at Mandalay University , healthcare logistics this paper demonstrates why the modern</w:t>
      </w:r>
      <w:r>
        <w:t xml:space="preserve"> </w:t>
      </w:r>
      <w:r>
        <w:rPr>
          <w:bCs/>
          <w:b/>
        </w:rPr>
        <w:t xml:space="preserve">Mathematician</w:t>
      </w:r>
      <w:r>
        <w:t xml:space="preserve"> </w:t>
      </w:r>
      <w:r>
        <w:t xml:space="preserve">is an indispensable asset for policymakers in</w:t>
      </w:r>
      <w:r>
        <w:t xml:space="preserve"> </w:t>
      </w:r>
      <w:r>
        <w:rPr>
          <w:bCs/>
          <w:b/>
        </w:rPr>
        <w:t xml:space="preserve">Myanmar Yangon</w:t>
      </w:r>
      <w:r>
        <w:t xml:space="preserve">. The study argues that integrating mathematical rigor into urban planning is essential for sustainable growth.</w:t>
      </w:r>
    </w:p>
    <w:bookmarkStart w:id="20" w:name="i.-introduction"/>
    <w:p>
      <w:pPr>
        <w:pStyle w:val="Heading2"/>
      </w:pPr>
      <w:r>
        <w:t xml:space="preserve">I. Introduction</w:t>
      </w:r>
    </w:p>
    <w:p>
      <w:pPr>
        <w:pStyle w:val="FirstParagraph"/>
      </w:pPr>
      <w:r>
        <w:t xml:space="preserve">The trajectory of any developing nation is often measured by its ability to modernize infrastructure, optimize resource distribution, and foster economic stability. In the context of Southeast Asia, Myanmar stands as a country with immense potential yet significant structural challenges. Within this national landscape,</w:t>
      </w:r>
      <w:r>
        <w:t xml:space="preserve"> </w:t>
      </w:r>
      <w:r>
        <w:rPr>
          <w:bCs/>
          <w:b/>
        </w:rPr>
        <w:t xml:space="preserve">Myanmar Yangon</w:t>
      </w:r>
      <w:r>
        <w:t xml:space="preserve"> </w:t>
      </w:r>
      <w:r>
        <w:t xml:space="preserve">emerges as the primary engine of commerce and daily life. However, the unique geographic constraints—ranging from flood-prone river deltas to densely packed historic quarters—and an aging colonial-era infrastructure present complex problems that cannot be solved through intuition alone.</w:t>
      </w:r>
    </w:p>
    <w:p>
      <w:pPr>
        <w:pStyle w:val="BodyText"/>
      </w:pPr>
      <w:r>
        <w:t xml:space="preserve">This is where the figure of the</w:t>
      </w:r>
      <w:r>
        <w:t xml:space="preserve"> </w:t>
      </w:r>
      <w:r>
        <w:rPr>
          <w:bCs/>
          <w:b/>
        </w:rPr>
        <w:t xml:space="preserve">Mathematician</w:t>
      </w:r>
      <w:r>
        <w:t xml:space="preserve"> </w:t>
      </w:r>
      <w:r>
        <w:t xml:space="preserve">becomes pivotal. Often perceived merely as an academic dealing with abstract numbers, the modern mathematician acts as a systems analyst and a problem solver for real-world issues. For</w:t>
      </w:r>
      <w:r>
        <w:t xml:space="preserve"> </w:t>
      </w:r>
      <w:r>
        <w:rPr>
          <w:bCs/>
          <w:b/>
        </w:rPr>
        <w:t xml:space="preserve">Myanmar Yangon</w:t>
      </w:r>
      <w:r>
        <w:t xml:space="preserve">, which is experiencing unprecedented urbanization rates, there is an urgent need to apply quantitative methods to manage traffic congestion, optimize energy grids, and model disease outbreaks. This paper posits that the active engagement of mathematical experts in urban planning committees in</w:t>
      </w:r>
      <w:r>
        <w:t xml:space="preserve"> </w:t>
      </w:r>
      <w:r>
        <w:rPr>
          <w:bCs/>
          <w:b/>
        </w:rPr>
        <w:t xml:space="preserve">Myanmar Yangon</w:t>
      </w:r>
      <w:r>
        <w:t xml:space="preserve"> </w:t>
      </w:r>
      <w:r>
        <w:t xml:space="preserve">is not just a theoretical luxury but a practical necessity for future-proofing the city.</w:t>
      </w:r>
    </w:p>
    <w:bookmarkEnd w:id="20"/>
    <w:bookmarkStart w:id="21" w:name="X98e8dadc33ff0ef433dc4dabbb9299ff9336fcf"/>
    <w:p>
      <w:pPr>
        <w:pStyle w:val="Heading2"/>
      </w:pPr>
      <w:r>
        <w:t xml:space="preserve">II. The Mathematician as an Urban Planner: Topology and Graph Theory</w:t>
      </w:r>
    </w:p>
    <w:p>
      <w:pPr>
        <w:pStyle w:val="FirstParagraph"/>
      </w:pPr>
      <w:r>
        <w:t xml:space="preserve">The most visible challenge facing residents of</w:t>
      </w:r>
      <w:r>
        <w:t xml:space="preserve"> </w:t>
      </w:r>
      <w:r>
        <w:rPr>
          <w:bCs/>
          <w:b/>
        </w:rPr>
        <w:t xml:space="preserve">Myanmar Yangon</w:t>
      </w:r>
      <w:r>
        <w:t xml:space="preserve">Mathematician excels.</w:t>
      </w:r>
    </w:p>
    <w:p>
      <w:pPr>
        <w:pStyle w:val="BodyText"/>
      </w:pPr>
      <w:r>
        <w:t xml:space="preserve">In graph theory, roads are viewed as edges connecting nodes (intersections or zones). A mathematician can model the flow of vehicles in</w:t>
      </w:r>
      <w:r>
        <w:t xml:space="preserve"> </w:t>
      </w:r>
      <w:r>
        <w:rPr>
          <w:bCs/>
          <w:b/>
        </w:rPr>
        <w:t xml:space="preserve">Myanmar Yangon</w:t>
      </w:r>
      <w:r>
        <w:t xml:space="preserve">Myanmar Yangon</w:t>
      </w:r>
    </w:p>
    <w:p>
      <w:pPr>
        <w:pStyle w:val="BodyText"/>
      </w:pPr>
      <w:r>
        <w:t xml:space="preserve">Furthermore, the concept of network flow optimization can help determine the best routes for emergency services (ambulances and fire trucks). In a dense urban environment like</w:t>
      </w:r>
      <w:r>
        <w:t xml:space="preserve"> </w:t>
      </w:r>
      <w:r>
        <w:rPr>
          <w:bCs/>
          <w:b/>
        </w:rPr>
        <w:t xml:space="preserve">Myanmar Yangon</w:t>
      </w:r>
      <w:r>
        <w:t xml:space="preserve">, every minute saved in response time is a matter of life or death. The mathematician provides the equations that minimize these response times, ensuring that public safety systems are efficient and equitable across all districts, from downtown to the outskirts.</w:t>
      </w:r>
    </w:p>
    <w:bookmarkEnd w:id="21"/>
    <w:bookmarkStart w:id="22" w:name="Xc79d75bd7daf1eb0de1f90b6bcd063be2f58be9"/>
    <w:p>
      <w:pPr>
        <w:pStyle w:val="Heading2"/>
      </w:pPr>
      <w:r>
        <w:t xml:space="preserve">III. Financial Modeling and Economic Stability</w:t>
      </w:r>
    </w:p>
    <w:p>
      <w:pPr>
        <w:pStyle w:val="FirstParagraph"/>
      </w:pPr>
      <w:r>
        <w:t xml:space="preserve">Beyond physical infrastructure, a</w:t>
      </w:r>
      <w:r>
        <w:t xml:space="preserve"> </w:t>
      </w:r>
      <w:r>
        <w:rPr>
          <w:bCs/>
          <w:b/>
        </w:rPr>
        <w:t xml:space="preserve">Mathematician</w:t>
      </w:r>
    </w:p>
    <w:p>
      <w:pPr>
        <w:pStyle w:val="BodyText"/>
      </w:pPr>
      <w:r>
        <w:t xml:space="preserve">In</w:t>
      </w:r>
      <w:r>
        <w:t xml:space="preserve"> </w:t>
      </w:r>
      <w:r>
        <w:rPr>
          <w:bCs/>
          <w:b/>
        </w:rPr>
        <w:t xml:space="preserve">Myanmar Yangon</w:t>
      </w:r>
      <w:r>
        <w:t xml:space="preserve">, where the banking sector is modernizing rapidly with the introduction of fintech solutions, understanding risk assessment through probability theory is vital. Mathematicians are essential in developing algorithms that can detect fraudulent financial activities and assess the creditworthiness of small-to-medium enterprises (SMEs), which form the backbone of</w:t>
      </w:r>
      <w:r>
        <w:t xml:space="preserve"> </w:t>
      </w:r>
      <w:r>
        <w:rPr>
          <w:bCs/>
          <w:b/>
        </w:rPr>
        <w:t xml:space="preserve">Myanmar Yangon</w:t>
      </w:r>
      <w:r>
        <w:t xml:space="preserve">'s economy. Without rigorous mathematical oversight, financial markets remain vulnerable to volatility and exploitation.</w:t>
      </w:r>
    </w:p>
    <w:p>
      <w:pPr>
        <w:pStyle w:val="BodyText"/>
      </w:pPr>
      <w:r>
        <w:t xml:space="preserve">Moreover, urban development projects in</w:t>
      </w:r>
      <w:r>
        <w:t xml:space="preserve"> </w:t>
      </w:r>
      <w:r>
        <w:rPr>
          <w:bCs/>
          <w:b/>
        </w:rPr>
        <w:t xml:space="preserve">Myanmar Yangon</w:t>
      </w:r>
      <w:r>
        <w:t xml:space="preserve">, such as new residential high-rises or commercial centers along the waterfront, require precise cost-benefit analyses. Mathematicians construct models that account for variable costs over time, inflation adjustments, and potential revenue streams. This ensures that public funds are allocated efficiently and that developments do not lead to unsustainable debt burdens for the city.</w:t>
      </w:r>
    </w:p>
    <w:bookmarkEnd w:id="22"/>
    <w:bookmarkStart w:id="23" w:name="Xe1a3cd3e166045b1d65fc3dcada5dfad3834c32"/>
    <w:p>
      <w:pPr>
        <w:pStyle w:val="Heading2"/>
      </w:pPr>
      <w:r>
        <w:t xml:space="preserve">IV. Healthcare Logistics and Epidemiology</w:t>
      </w:r>
    </w:p>
    <w:p>
      <w:pPr>
        <w:pStyle w:val="FirstParagraph"/>
      </w:pPr>
      <w:r>
        <w:t xml:space="preserve">The importance of the</w:t>
      </w:r>
      <w:r>
        <w:t xml:space="preserve"> </w:t>
      </w:r>
      <w:r>
        <w:rPr>
          <w:bCs/>
          <w:b/>
        </w:rPr>
        <w:t xml:space="preserve">Mathematician</w:t>
      </w:r>
      <w:r>
        <w:t xml:space="preserve">Myanmar Yangon. Epidemiological modeling relies heavily on differential equations to simulate the spread of infectious diseases. By analyzing transmission rates and population density data specific to</w:t>
      </w:r>
      <w:r>
        <w:t xml:space="preserve"> </w:t>
      </w:r>
      <w:r>
        <w:rPr>
          <w:bCs/>
          <w:b/>
        </w:rPr>
        <w:t xml:space="preserve">Myanmar Yangon</w:t>
      </w:r>
      <w:r>
        <w:t xml:space="preserve">, mathematicians can help health ministries determine optimal locations for testing centers, vaccination hubs, and hospitals.</w:t>
      </w:r>
    </w:p>
    <w:p>
      <w:pPr>
        <w:pStyle w:val="BodyText"/>
      </w:pPr>
      <w:r>
        <w:t xml:space="preserve">In a city with high population density, resource allocation is critical. A mathematician can use linear programming to optimize the distribution of vaccines and medical supplies to various townships within</w:t>
      </w:r>
      <w:r>
        <w:t xml:space="preserve"> </w:t>
      </w:r>
      <w:r>
        <w:rPr>
          <w:bCs/>
          <w:b/>
        </w:rPr>
        <w:t xml:space="preserve">Myanmar Yangon</w:t>
      </w:r>
      <w:r>
        <w:t xml:space="preserve">, ensuring that supply chains are robust and waste is minimized. This level of logistical precision ensures that healthcare services are accessible to the widest possible demographic, a key goal for any progressive municipal government.</w:t>
      </w:r>
    </w:p>
    <w:bookmarkEnd w:id="23"/>
    <w:bookmarkStart w:id="24" w:name="v.-education-and-capacity-building"/>
    <w:p>
      <w:pPr>
        <w:pStyle w:val="Heading2"/>
      </w:pPr>
      <w:r>
        <w:t xml:space="preserve">V. Education and Capacity Building</w:t>
      </w:r>
    </w:p>
    <w:p>
      <w:pPr>
        <w:pStyle w:val="FirstParagraph"/>
      </w:pPr>
      <w:r>
        <w:t xml:space="preserve">To sustain these advancements, there must be a strong educational foundation. The presence of qualified mathematicians in academic institutions across</w:t>
      </w:r>
      <w:r>
        <w:t xml:space="preserve"> </w:t>
      </w:r>
      <w:r>
        <w:rPr>
          <w:bCs/>
          <w:b/>
        </w:rPr>
        <w:t xml:space="preserve">Myanmar Yangon</w:t>
      </w:r>
      <w:r>
        <w:t xml:space="preserve">, such as Yangon University or specialized technical colleges, is vital for fostering the next generation of problem solvers. There should be an emphasis on applied mathematics—teaching students how to use their skills to solve local problems rather than just passing exams.</w:t>
      </w:r>
    </w:p>
    <w:p>
      <w:pPr>
        <w:pStyle w:val="BodyText"/>
      </w:pPr>
      <w:r>
        <w:t xml:space="preserve">Policies encouraging internships between universities and city planning departments in</w:t>
      </w:r>
      <w:r>
        <w:t xml:space="preserve"> </w:t>
      </w:r>
      <w:r>
        <w:rPr>
          <w:bCs/>
          <w:b/>
        </w:rPr>
        <w:t xml:space="preserve">Myanmar Yangon</w:t>
      </w:r>
      <w:r>
        <w:t xml:space="preserve"> </w:t>
      </w:r>
      <w:r>
        <w:t xml:space="preserve">could bridge the gap between theoretical knowledge and practical application. When a student understands how calculus or statistics can directly improve traffic flow in downtown Yangon, the value of mathematical education is made tangible. This cultural shift towards valuing quantitative reasoning is essential for the long-term development of</w:t>
      </w:r>
      <w:r>
        <w:t xml:space="preserve"> </w:t>
      </w:r>
      <w:r>
        <w:rPr>
          <w:bCs/>
          <w:b/>
        </w:rPr>
        <w:t xml:space="preserve">Myanmar Yangon</w:t>
      </w:r>
      <w:r>
        <w:t xml:space="preserve">.</w:t>
      </w:r>
    </w:p>
    <w:bookmarkEnd w:id="24"/>
    <w:bookmarkStart w:id="25" w:name="vi.-conclusion"/>
    <w:p>
      <w:pPr>
        <w:pStyle w:val="Heading2"/>
      </w:pPr>
      <w:r>
        <w:t xml:space="preserve">VI. Conclusion</w:t>
      </w:r>
    </w:p>
    <w:p>
      <w:pPr>
        <w:pStyle w:val="FirstParagraph"/>
      </w:pPr>
      <w:r>
        <w:t xml:space="preserve">In conclusion, the integration of mathematics into urban strategy offers a clear pathway toward sustainable modernization for</w:t>
      </w:r>
      <w:r>
        <w:t xml:space="preserve"> </w:t>
      </w:r>
      <w:r>
        <w:rPr>
          <w:bCs/>
          <w:b/>
        </w:rPr>
        <w:t xml:space="preserve">Myanmar Yangon</w:t>
      </w:r>
      <w:r>
        <w:t xml:space="preserve">. The challenges facing the city—traffic, economic volatility, and logistical inefficiencies—are complex systems problems that demand quantitative solutions. It is therefore incumbent upon government bodies in</w:t>
      </w:r>
      <w:r>
        <w:t xml:space="preserve"> </w:t>
      </w:r>
      <w:r>
        <w:rPr>
          <w:bCs/>
          <w:b/>
        </w:rPr>
        <w:t xml:space="preserve">Myanmar Yangon</w:t>
      </w:r>
      <w:r>
        <w:t xml:space="preserve"> </w:t>
      </w:r>
      <w:r>
        <w:t xml:space="preserve">to recognize the value of the professional</w:t>
      </w:r>
      <w:r>
        <w:t xml:space="preserve"> </w:t>
      </w:r>
      <w:r>
        <w:rPr>
          <w:bCs/>
          <w:b/>
        </w:rPr>
        <w:t xml:space="preserve">Mathematician</w:t>
      </w:r>
    </w:p>
    <w:p>
      <w:pPr>
        <w:pStyle w:val="BodyText"/>
      </w:pPr>
      <w:r>
        <w:t xml:space="preserve">The mathematician provides the analytical tools necessary to transform raw data into actionable insights. Whether through optimizing traffic networks, stabilizing financial projections, or improving public health logistics, mathematics serves as a foundational pillar for modern governance. For</w:t>
      </w:r>
      <w:r>
        <w:t xml:space="preserve"> </w:t>
      </w:r>
      <w:r>
        <w:rPr>
          <w:bCs/>
          <w:b/>
        </w:rPr>
        <w:t xml:space="preserve">Myanmar Yangon</w:t>
      </w:r>
      <w:r>
        <w:t xml:space="preserve">, embracing this mathematical approach is not just about adopting new technology; it is about fundamentally reshaping its future to be more resilient, efficient, and equitable.</w:t>
      </w:r>
    </w:p>
    <w:bookmarkEnd w:id="25"/>
    <w:bookmarkStart w:id="26" w:name="vii.-references-illustrative"/>
    <w:p>
      <w:pPr>
        <w:pStyle w:val="Heading2"/>
      </w:pPr>
      <w:r>
        <w:t xml:space="preserve">VII. References (Illustrative)</w:t>
      </w:r>
    </w:p>
    <w:p>
      <w:pPr>
        <w:numPr>
          <w:ilvl w:val="0"/>
          <w:numId w:val="1001"/>
        </w:numPr>
        <w:pStyle w:val="Compact"/>
      </w:pPr>
      <w:r>
        <w:rPr>
          <w:bCs/>
          <w:b/>
        </w:rPr>
        <w:t xml:space="preserve">Aye Myint Hlaing</w:t>
      </w:r>
      <w:r>
        <w:t xml:space="preserve">, "Urbanization Trends in Southeast Asia," Journal of Asian Development Studies, 2023.</w:t>
      </w:r>
    </w:p>
    <w:p>
      <w:pPr>
        <w:numPr>
          <w:ilvl w:val="0"/>
          <w:numId w:val="1001"/>
        </w:numPr>
        <w:pStyle w:val="Compact"/>
      </w:pPr>
      <w:r>
        <w:rPr>
          <w:bCs/>
          <w:b/>
        </w:rPr>
        <w:t xml:space="preserve">Susan A. Holmes</w:t>
      </w:r>
      <w:r>
        <w:t xml:space="preserve">, "Statistical Methods for Public Health Logistics," University Press, 2021.</w:t>
      </w:r>
    </w:p>
    <w:p>
      <w:pPr>
        <w:numPr>
          <w:ilvl w:val="0"/>
          <w:numId w:val="1001"/>
        </w:numPr>
        <w:pStyle w:val="Compact"/>
      </w:pPr>
      <w:r>
        <w:rPr>
          <w:bCs/>
          <w:b/>
        </w:rPr>
        <w:t xml:space="preserve">National Statistical Organization of Myanmar</w:t>
      </w:r>
      <w:r>
        <w:t xml:space="preserve">, "Yangon City Demographic Reports," 2018-2023 editions.</w:t>
      </w:r>
    </w:p>
    <w:p>
      <w:pPr>
        <w:numPr>
          <w:ilvl w:val="0"/>
          <w:numId w:val="1001"/>
        </w:numPr>
        <w:pStyle w:val="Compact"/>
      </w:pPr>
      <w:r>
        <w:rPr>
          <w:bCs/>
          <w:b/>
        </w:rPr>
        <w:t xml:space="preserve">James Simons</w:t>
      </w:r>
      <w:r>
        <w:t xml:space="preserve">, "The Utility of Mathematics in Financial Markets," Mathematical Finance Quarterly, 2019.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Development of Myanmar Yangon</dc:title>
  <dc:creator/>
  <dc:language>en</dc:language>
  <cp:keywords/>
  <dcterms:created xsi:type="dcterms:W3CDTF">2026-07-29T17:51:41Z</dcterms:created>
  <dcterms:modified xsi:type="dcterms:W3CDTF">2026-07-29T17:51:41Z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