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Geometric</w:t>
      </w:r>
      <w:r>
        <w:t xml:space="preserve"> </w:t>
      </w:r>
      <w:r>
        <w:t xml:space="preserve">Soul:</w:t>
      </w:r>
      <w:r>
        <w:t xml:space="preserve"> </w:t>
      </w:r>
      <w:r>
        <w:t xml:space="preserve">The</w:t>
      </w:r>
      <w:r>
        <w:t xml:space="preserve"> </w:t>
      </w:r>
      <w:r>
        <w:t xml:space="preserve">Influence</w:t>
      </w:r>
      <w:r>
        <w:t xml:space="preserve"> </w:t>
      </w:r>
      <w:r>
        <w:t xml:space="preserve">of</w:t>
      </w:r>
      <w:r>
        <w:t xml:space="preserve"> </w:t>
      </w:r>
      <w:r>
        <w:t xml:space="preserve">Mathematical</w:t>
      </w:r>
      <w:r>
        <w:t xml:space="preserve"> </w:t>
      </w:r>
      <w:r>
        <w:t xml:space="preserve">Rigor</w:t>
      </w:r>
      <w:r>
        <w:t xml:space="preserve"> </w:t>
      </w:r>
      <w:r>
        <w:t xml:space="preserve">on</w:t>
      </w:r>
      <w:r>
        <w:t xml:space="preserve"> </w:t>
      </w:r>
      <w:r>
        <w:t xml:space="preserve">Innovation</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6290738708f17135665ac0f4e811102d19dee1a"/>
    <w:p>
      <w:pPr>
        <w:pStyle w:val="Heading1"/>
      </w:pPr>
      <w:r>
        <w:t xml:space="preserve">The Geometric Soul: The Influence of Mathematical Rigor on Innovation in New Zealand Auckland</w:t>
      </w:r>
    </w:p>
    <w:p>
      <w:pPr>
        <w:pStyle w:val="FirstParagraph"/>
      </w:pPr>
      <w:r>
        <w:rPr>
          <w:bCs/>
          <w:b/>
        </w:rPr>
        <w:t xml:space="preserve">Abstract:</w:t>
      </w:r>
      <w:r>
        <w:t xml:space="preserve"> </w:t>
      </w:r>
      <w:r>
        <w:t xml:space="preserve">This research paper examines the profound impact of mathematical theory and its practitioners, specifically Mathematicians, on the socio-economic and technological development of New Zealand Auckland. By analyzing historical precedents and contemporary applications in data science, financial modeling, and engineering, this document argues that Auckland’s emergence as a Pacific hub is inextricably linked to the abstract precision provided by mathematical disciplines. The study highlights local institutions and global connections to illustrate how pure mathematics serves as the foundational infrastructure for modern urban resilience.</w:t>
      </w:r>
    </w:p>
    <w:bookmarkStart w:id="20" w:name="introduction"/>
    <w:p>
      <w:pPr>
        <w:pStyle w:val="Heading2"/>
      </w:pPr>
      <w:r>
        <w:t xml:space="preserve">1. Introduction</w:t>
      </w:r>
    </w:p>
    <w:p>
      <w:pPr>
        <w:pStyle w:val="FirstParagraph"/>
      </w:pPr>
      <w:r>
        <w:t xml:space="preserve">In the contemporary discourse regarding urban development and technological advancement, it is often easy to overlook the silent architects of progress: the Mathematicians. While software engineers build applications and economists forecast markets, it is mathematics that provides the underlying logic, structure, and predictive power upon which these fields rest. This paper focuses on New Zealand Auckland, a city that has rapidly transformed from a regional colonial outpost into one of the most dynamic metropolitan centers in Oceania. The transformation of Auckland is not merely a result of immigration or infrastructure investment; it is deeply rooted in the application of advanced mathematical concepts.</w:t>
      </w:r>
    </w:p>
    <w:p>
      <w:pPr>
        <w:pStyle w:val="BodyText"/>
      </w:pPr>
      <w:r>
        <w:t xml:space="preserve">The role of the Mathematician extends beyond academic abstraction. In New Zealand, particularly within its largest city, Auckland, mathematics serves as a critical tool for solving complex logistical problems, optimizing financial systems, and enhancing environmental sustainability. This document explores how the rigorous standards of mathematical inquiry have shaped Auckland’s identity as a modern innovation hub.</w:t>
      </w:r>
    </w:p>
    <w:bookmarkEnd w:id="20"/>
    <w:bookmarkStart w:id="21" w:name="Xbaac5e8ed85dcac5bf97857c95e994a000c2644"/>
    <w:p>
      <w:pPr>
        <w:pStyle w:val="Heading2"/>
      </w:pPr>
      <w:r>
        <w:t xml:space="preserve">2. The Academic Foundation: Universities and Research Institutes</w:t>
      </w:r>
    </w:p>
    <w:p>
      <w:pPr>
        <w:pStyle w:val="FirstParagraph"/>
      </w:pPr>
      <w:r>
        <w:t xml:space="preserve">Auckland is home to world-class institutions that serve as breeding grounds for talent and theoretical exploration. The University of Auckland, ranked among the top universities globally, houses the Department of Mathematics and Statistical Sciences. These departments are not isolated ivory towers; they are active participants in solving real-world problems relevant to New Zealand’s unique geographic and economic context.</w:t>
      </w:r>
    </w:p>
    <w:p>
      <w:pPr>
        <w:pStyle w:val="BodyText"/>
      </w:pPr>
      <w:r>
        <w:t xml:space="preserve">Mathematicians in Auckland engage with a variety of interdisciplinary fields. For instance, applied mathematicians collaborate with biologists to model the spread of diseases, a critical capability highlighted during recent global health crises. Similarly, computational mathematicians work alongside computer scientists to develop algorithms that handle big data. This collaborative environment ensures that the theoretical prowess of the Mathematician is translated into tangible benefits for New Zealand’s society.</w:t>
      </w:r>
    </w:p>
    <w:p>
      <w:pPr>
        <w:pStyle w:val="BodyText"/>
      </w:pPr>
      <w:r>
        <w:t xml:space="preserve">Furthermore, Auckland hosts specialized research centers such as the Data Science Institute. Here, Mathematicians leverage statistical modeling and machine learning techniques to extract insights from vast datasets generated by urban traffic, energy consumption, and financial transactions. The presence of these institutes underscores Auckland’s commitment to leveraging mathematical excellence for public good.</w:t>
      </w:r>
    </w:p>
    <w:bookmarkEnd w:id="21"/>
    <w:bookmarkStart w:id="22" w:name="financial-services-and-economic-modeling"/>
    <w:p>
      <w:pPr>
        <w:pStyle w:val="Heading2"/>
      </w:pPr>
      <w:r>
        <w:t xml:space="preserve">3. Financial Services and Economic Modeling</w:t>
      </w:r>
    </w:p>
    <w:p>
      <w:pPr>
        <w:pStyle w:val="FirstParagraph"/>
      </w:pPr>
      <w:r>
        <w:t xml:space="preserve">New Zealand is renowned for its stable banking sector and robust financial services industry, with Auckland serving as the primary hub for this activity. The stability of the New Zealand economy relies heavily on sophisticated risk assessment models, derivative pricing algorithms, and portfolio optimization strategies—all of which are rooted in advanced mathematics.</w:t>
      </w:r>
    </w:p>
    <w:p>
      <w:pPr>
        <w:pStyle w:val="BodyText"/>
      </w:pPr>
      <w:r>
        <w:t xml:space="preserve">The Mathematician plays a pivotal role in ensuring that financial institutions remain resilient against market volatility. In Auckland’s central business district, quantitative analysts utilize stochastic calculus and partial differential equations to price complex financial instruments. These mathematical tools allow banks to manage risk effectively, thereby maintaining the confidence of international investors.</w:t>
      </w:r>
    </w:p>
    <w:p>
      <w:pPr>
        <w:pStyle w:val="BodyText"/>
      </w:pPr>
      <w:r>
        <w:t xml:space="preserve">Moreover, the rise of fintech startups in Auckland has created a demand for Mathematicians who can develop secure encryption protocols and fraud detection systems. Cryptography, essentially applied number theory, is fundamental to digital security. As Auckland moves towards a cashless society and embraces blockchain technology, the expertise of Mathematicians becomes indispensable in safeguarding transactions and ensuring data integrity.</w:t>
      </w:r>
    </w:p>
    <w:bookmarkEnd w:id="22"/>
    <w:bookmarkStart w:id="23" w:name="Xbaed496b446cdb92fc5d500a8ef19845f09a4a1"/>
    <w:p>
      <w:pPr>
        <w:pStyle w:val="Heading2"/>
      </w:pPr>
      <w:r>
        <w:t xml:space="preserve">4. Urban Planning and Environmental Sustainability</w:t>
      </w:r>
    </w:p>
    <w:p>
      <w:pPr>
        <w:pStyle w:val="FirstParagraph"/>
      </w:pPr>
      <w:r>
        <w:t xml:space="preserve">Auckland faces unique challenges related to rapid urbanization, including traffic congestion, housing shortages, and environmental protection. Mathematics provides the analytical framework needed to address these issues efficiently. Urban planners in Auckland employ graph theory and network analysis to optimize public transport routes, reducing commute times and carbon emissions.</w:t>
      </w:r>
    </w:p>
    <w:p>
      <w:pPr>
        <w:pStyle w:val="BodyText"/>
      </w:pPr>
      <w:r>
        <w:t xml:space="preserve">In the realm of environmental science, Mathematicians contribute significantly to climate modeling. New Zealand’s coastal geography makes it vulnerable to sea-level rise and extreme weather events. By utilizing differential equations and statistical simulations, researchers in Auckland can predict future climate scenarios with greater accuracy. This predictive capability allows city planners to design infrastructure that is resilient against flooding and erosion.</w:t>
      </w:r>
    </w:p>
    <w:p>
      <w:pPr>
        <w:pStyle w:val="BodyText"/>
      </w:pPr>
      <w:r>
        <w:t xml:space="preserve">Additionally, resource management in agriculture—a key sector of New Zealand’s economy—relies on mathematical optimization. Mathematicians help farmers maximize yield while minimizing environmental impact through precise modeling of soil conditions, weather patterns, and crop growth cycles. This application of mathematics supports sustainable practices that preserve Auckland’s natural beauty.</w:t>
      </w:r>
    </w:p>
    <w:bookmarkEnd w:id="23"/>
    <w:bookmarkStart w:id="24" w:name="technology-and-the-digital-economy"/>
    <w:p>
      <w:pPr>
        <w:pStyle w:val="Heading2"/>
      </w:pPr>
      <w:r>
        <w:t xml:space="preserve">5. Technology and the Digital Economy</w:t>
      </w:r>
    </w:p>
    <w:p>
      <w:pPr>
        <w:pStyle w:val="FirstParagraph"/>
      </w:pPr>
      <w:r>
        <w:t xml:space="preserve">The technology sector in Auckland is experiencing exponential growth, driven by both local innovation and international investment. At the heart of this digital revolution are algorithms designed by Mathematicians. Whether it is improving search engine efficiency, enhancing artificial intelligence capabilities, or developing video compression standards for streaming services, mathematics is the backbone of technological progress.</w:t>
      </w:r>
    </w:p>
    <w:p>
      <w:pPr>
        <w:pStyle w:val="BodyText"/>
      </w:pPr>
      <w:r>
        <w:t xml:space="preserve">Auckland’s tech ecosystem benefits from a steady supply of graduates trained in pure and applied mathematics. These individuals bring a level of analytical rigor that distinguishes New Zealand’s tech industry on the global stage. Companies specializing in aerospace, telecommunications, and software development rely on mathematical expertise to solve complex engineering problems.</w:t>
      </w:r>
    </w:p>
    <w:p>
      <w:pPr>
        <w:pStyle w:val="BodyText"/>
      </w:pPr>
      <w:r>
        <w:t xml:space="preserve">For example, in telecommunications, Mathematicians work on signal processing algorithms that ensure clear communication across Auckland’s diverse topography. In aerospace, although smaller than other sectors in New Zealand, mathematical modeling is crucial for aerodynamic design and flight path optimization. The intersection of mathematics and technology continues to drive innovation in Auckland.</w:t>
      </w:r>
    </w:p>
    <w:bookmarkEnd w:id="24"/>
    <w:bookmarkStart w:id="25" w:name="conclusion"/>
    <w:p>
      <w:pPr>
        <w:pStyle w:val="Heading2"/>
      </w:pPr>
      <w:r>
        <w:t xml:space="preserve">6. Conclusion</w:t>
      </w:r>
    </w:p>
    <w:p>
      <w:pPr>
        <w:pStyle w:val="FirstParagraph"/>
      </w:pPr>
      <w:r>
        <w:t xml:space="preserve">The narrative of Auckland’s development is incomplete without acknowledging the critical contributions of Mathematicians. From the theoretical advancements within university departments to the practical applications in finance, urban planning, and technology, mathematics permeates every aspect of modern life in New Zealand’s largest city.</w:t>
      </w:r>
    </w:p>
    <w:p>
      <w:pPr>
        <w:pStyle w:val="BodyText"/>
      </w:pPr>
      <w:r>
        <w:t xml:space="preserve">As Auckland continues to grow and evolve, the need for mathematical expertise will only increase. The challenges of the future—ranging from climate change mitigation to digital security—will require even more sophisticated mathematical solutions. Therefore, supporting education and research in mathematics is not merely an academic pursuit but a strategic imperative for New Zealand.</w:t>
      </w:r>
    </w:p>
    <w:p>
      <w:pPr>
        <w:pStyle w:val="BodyText"/>
      </w:pPr>
      <w:r>
        <w:t xml:space="preserve">In conclusion, the Mathematician stands as a cornerstone of Auckland’s progress. By bridging the gap between abstract theory and practical application, they enable the city to thrive in a complex global landscape. The synergy between human ingenuity and mathematical precision ensures that Auckland remains a beacon of innovation and sustainability in New Zealand.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Geometric Soul: The Influence of Mathematical Rigor on Innovation in New Zealand Auckland</dc:title>
  <dc:creator/>
  <cp:keywords/>
  <dcterms:created xsi:type="dcterms:W3CDTF">2026-07-29T21:52:23Z</dcterms:created>
  <dcterms:modified xsi:type="dcterms:W3CDTF">2026-07-29T21:52:23Z</dcterms:modified>
</cp:coreProperties>
</file>

<file path=docProps/custom.xml><?xml version="1.0" encoding="utf-8"?>
<Properties xmlns="http://schemas.openxmlformats.org/officeDocument/2006/custom-properties" xmlns:vt="http://schemas.openxmlformats.org/officeDocument/2006/docPropsVTypes"/>
</file>