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Intellectual</w:t>
      </w:r>
      <w:r>
        <w:t xml:space="preserve"> </w:t>
      </w:r>
      <w:r>
        <w:t xml:space="preserve">and</w:t>
      </w:r>
      <w:r>
        <w:t xml:space="preserve"> </w:t>
      </w:r>
      <w:r>
        <w:t xml:space="preserve">Technological</w:t>
      </w:r>
      <w:r>
        <w:t xml:space="preserve"> </w:t>
      </w:r>
      <w:r>
        <w:t xml:space="preserve">Development</w:t>
      </w:r>
      <w:r>
        <w:t xml:space="preserve"> </w:t>
      </w:r>
      <w:r>
        <w:t xml:space="preserve">of</w:t>
      </w:r>
      <w:r>
        <w:t xml:space="preserve"> </w:t>
      </w:r>
      <w:r>
        <w:t xml:space="preserve">Qatar</w:t>
      </w:r>
      <w:r>
        <w:t xml:space="preserve"> </w:t>
      </w:r>
      <w:r>
        <w:t xml:space="preserve">Doha</w:t>
      </w:r>
    </w:p>
    <w:p>
      <w:pPr>
        <w:pStyle w:val="FirstParagraph"/>
      </w:pPr>
    </w:p>
    <w:p>
      <w:pPr>
        <w:pStyle w:val="BodyText"/>
      </w:pPr>
      <w:r>
        <w:t xml:space="preserve">ACADEMIC RESEARCH PAPER</w:t>
      </w:r>
      <w:r>
        <w:br/>
      </w:r>
      <w:r>
        <w:br/>
      </w:r>
      <w:r>
        <w:t xml:space="preserve">Title: The Role of the Mathematician in the Intellectual and Technological Development of Qatar Doha</w:t>
      </w:r>
    </w:p>
    <w:bookmarkStart w:id="26" w:name="X964f18e4626759a96d2497d74a0f86cda9b59f2"/>
    <w:p>
      <w:pPr>
        <w:pStyle w:val="Heading1"/>
      </w:pPr>
      <w:r>
        <w:t xml:space="preserve">The Role of the Mathematician in</w:t>
      </w:r>
      <w:r>
        <w:t xml:space="preserve"> </w:t>
      </w:r>
      <w:r>
        <w:rPr>
          <w:u w:val="single"/>
        </w:rPr>
        <w:t xml:space="preserve">Qatar Doha</w:t>
      </w:r>
      <w:r>
        <w:t xml:space="preserve">: Bridging Ancient Wisdom, Modern Innovation, and Future Sustainability.</w:t>
      </w:r>
    </w:p>
    <w:p>
      <w:pPr>
        <w:pStyle w:val="FirstParagraph"/>
      </w:pPr>
      <w:r>
        <w:rPr>
          <w:bCs/>
          <w:b/>
          <w:iCs/>
          <w:i/>
          <w:bCs/>
          <w:b/>
        </w:rPr>
        <w:t xml:space="preserve">ABSTRACT:</w:t>
      </w:r>
      <w:r>
        <w:t xml:space="preserve">This research paper examines the critical role of the mathematician within the dynamic socio-economic landscape of Qatar Doha. As Qatar continues to transition from an economy based primarily on hydrocarbon resources to a knowledge-based society, as outlined in its National Vision 2030, mathematicians have emerged as indispensable architects of technological advancement and academic excellence. This paper explores how scholars trained in pure and applied mathematics are contributing to fields such as energy optimization, smart infrastructure planning, data science for urban development (Smart City initiatives), and high-level mathematical education at institutions like Qatar University.</w:t>
      </w:r>
    </w:p>
    <w:p>
      <w:pPr>
        <w:pStyle w:val="BodyText"/>
      </w:pPr>
      <w:r>
        <w:t xml:space="preserve">1. Introduction: The Intersection of Mathematics and Modern Development</w:t>
      </w:r>
    </w:p>
    <w:p>
      <w:pPr>
        <w:pStyle w:val="BodyText"/>
      </w:pPr>
      <w:r>
        <w:br/>
      </w:r>
    </w:p>
    <w:p>
      <w:pPr>
        <w:pStyle w:val="BodyText"/>
      </w:pPr>
      <w:r>
        <w:t xml:space="preserve">In recent decades, the Middle Eastern nation of Qatar has undergone a remarkable transformation. Its capital,</w:t>
      </w:r>
      <w:r>
        <w:t xml:space="preserve"> </w:t>
      </w:r>
      <w:r>
        <w:rPr>
          <w:bCs/>
          <w:b/>
        </w:rPr>
        <w:t xml:space="preserve">Doha</w:t>
      </w:r>
      <w:r>
        <w:t xml:space="preserve">, has evolved from a modest trading port into a gleaming metropolis known for its futuristic skyline, world-class infrastructure, and status as a global hub for finance and culture. At the heart of this rapid modernization lies the often unseen but deeply integral force of mathematics.</w:t>
      </w:r>
    </w:p>
    <w:p>
      <w:pPr>
        <w:pStyle w:val="BodyText"/>
      </w:pPr>
      <w:r>
        <w:t xml:space="preserve">A</w:t>
      </w:r>
      <w:r>
        <w:t xml:space="preserve"> </w:t>
      </w:r>
      <w:r>
        <w:rPr>
          <w:bCs/>
          <w:b/>
        </w:rPr>
        <w:t xml:space="preserve">Mathematician</w:t>
      </w:r>
      <w:r>
        <w:t xml:space="preserve"> </w:t>
      </w:r>
      <w:r>
        <w:t xml:space="preserve">is traditionally viewed as someone who studies abstract structures, patterns, and quantities. However in contemporary society their role has expanded significantly into applied disciplines that drive real-world solutions. For a country like Qatar Doha which aims to diversify its economy beyond oil and gas the expertise of mathematicians becomes crucial not just theoretically but practically.</w:t>
      </w:r>
    </w:p>
    <w:p>
      <w:pPr>
        <w:pStyle w:val="BodyText"/>
      </w:pPr>
      <w:r>
        <w:t xml:space="preserve">This document explores how mathematics serves as the backbone of</w:t>
      </w:r>
      <w:r>
        <w:t xml:space="preserve"> </w:t>
      </w:r>
      <w:r>
        <w:rPr>
          <w:bCs/>
          <w:b/>
        </w:rPr>
        <w:t xml:space="preserve">Qatar Doha’s</w:t>
      </w:r>
      <w:r>
        <w:t xml:space="preserve"> </w:t>
      </w:r>
      <w:r>
        <w:t xml:space="preserve">strategic goals including those set forth in Vision 2030. It discusses specific applications such as algorithmic modeling for renewable energy systems, computational methods used in environmental management, and the educational frameworks established to nurture local talent.</w:t>
      </w:r>
    </w:p>
    <w:p>
      <w:pPr>
        <w:pStyle w:val="BodyText"/>
      </w:pPr>
      <w:r>
        <w:t xml:space="preserve">2. Historical Context and Educational Foundations</w:t>
      </w:r>
    </w:p>
    <w:p>
      <w:pPr>
        <w:pStyle w:val="BodyText"/>
      </w:pPr>
      <w:r>
        <w:br/>
      </w:r>
    </w:p>
    <w:p>
      <w:pPr>
        <w:pStyle w:val="BodyText"/>
      </w:pPr>
      <w:r>
        <w:t xml:space="preserve">To understand the current state of mathematical research and application in</w:t>
      </w:r>
      <w:r>
        <w:t xml:space="preserve"> </w:t>
      </w:r>
      <w:r>
        <w:rPr>
          <w:bCs/>
          <w:b/>
        </w:rPr>
        <w:t xml:space="preserve">Doha</w:t>
      </w:r>
      <w:r>
        <w:t xml:space="preserve">, one must look at its historical roots. While ancient Islamic scholars made monumental contributions to algebra, trigonometry, and astronomy during the Golden Age of Islam many modern developments are relatively recent. In response this has spurred efforts to revive these traditions through cutting-edge contemporary research.</w:t>
      </w:r>
    </w:p>
    <w:p>
      <w:pPr>
        <w:pStyle w:val="BodyText"/>
      </w:pPr>
      <w:r>
        <w:t xml:space="preserve">The establishment of Qatar University in 1973 marked a pivotal moment for higher education in the region. Over time it expanded its College of Arts and Sciences which includes robust departments dedicated to mathematics and statistics today. These programs attract both local students and international scholars creating an environment where interdisciplinary collaboration thrives.</w:t>
      </w:r>
    </w:p>
    <w:p>
      <w:pPr>
        <w:pStyle w:val="BodyText"/>
      </w:pPr>
      <w:r>
        <w:t xml:space="preserve">Moreover several research centers have been established across</w:t>
      </w:r>
      <w:r>
        <w:t xml:space="preserve"> </w:t>
      </w:r>
      <w:r>
        <w:rPr>
          <w:bCs/>
          <w:b/>
        </w:rPr>
        <w:t xml:space="preserve">Doha</w:t>
      </w:r>
      <w:r>
        <w:t xml:space="preserve">. Examples include the Qatar Computing Research Institute (QCRI). Although focused heavily on computer science these institutes rely extensively on advanced mathematical theories including graph theory optimization algorithms machine learning models etc without which none of their technological breakthroughs would be possible.</w:t>
      </w:r>
    </w:p>
    <w:p>
      <w:pPr>
        <w:pStyle w:val="BodyText"/>
      </w:pPr>
      <w:r>
        <w:t xml:space="preserve">3. Application Areas: How Mathematicians Are Shaping Qatar Doha's Future</w:t>
      </w:r>
    </w:p>
    <w:p>
      <w:pPr>
        <w:pStyle w:val="BodyText"/>
      </w:pPr>
      <w:r>
        <w:br/>
      </w:r>
    </w:p>
    <w:p>
      <w:pPr>
        <w:pStyle w:val="BodyText"/>
      </w:pPr>
      <w:r>
        <w:t xml:space="preserve">The impact of mathematicians can be seen across multiple sectors within</w:t>
      </w:r>
      <w:r>
        <w:t xml:space="preserve"> </w:t>
      </w:r>
      <w:r>
        <w:rPr>
          <w:bCs/>
          <w:b/>
        </w:rPr>
        <w:t xml:space="preserve">Doha</w:t>
      </w:r>
      <w:r>
        <w:t xml:space="preserve">. Below are key areas where mathematical expertise plays a decisive role:</w:t>
      </w:r>
    </w:p>
    <w:bookmarkStart w:id="20" w:name="energy-sector-optimization"/>
    <w:p>
      <w:pPr>
        <w:pStyle w:val="Heading4"/>
      </w:pPr>
      <w:r>
        <w:t xml:space="preserve">3.1 Energy Sector Optimization</w:t>
      </w:r>
    </w:p>
    <w:p>
      <w:pPr>
        <w:pStyle w:val="FirstParagraph"/>
      </w:pPr>
      <w:r>
        <w:br/>
      </w:r>
    </w:p>
    <w:p>
      <w:pPr>
        <w:pStyle w:val="BodyText"/>
      </w:pPr>
      <w:r>
        <w:t xml:space="preserve">Oil and natural gas remain vital components of Qatar’s economy despite diversification efforts. Extracting these resources efficiently requires complex simulations and predictive modeling both fields rooted deeply in applied mathematics.</w:t>
      </w:r>
    </w:p>
    <w:p>
      <w:pPr>
        <w:pStyle w:val="BodyText"/>
      </w:pPr>
      <w:r>
        <w:t xml:space="preserve">Mathematicians work closely with engineers to develop algorithms that optimize extraction processes minimize waste reduce costs while ensuring safety standards are met. Additionally as Qatar invests heavily in clean energy projects such as solar panels wind farms mathematicians contribute by designing efficient grid management systems using differential equations probability distributions etc.</w:t>
      </w:r>
    </w:p>
    <w:bookmarkEnd w:id="20"/>
    <w:bookmarkStart w:id="21" w:name="urban-planning-and-smart-cities"/>
    <w:p>
      <w:pPr>
        <w:pStyle w:val="Heading4"/>
      </w:pPr>
      <w:r>
        <w:t xml:space="preserve">3.2 Urban Planning and Smart Cities</w:t>
      </w:r>
    </w:p>
    <w:p>
      <w:pPr>
        <w:pStyle w:val="FirstParagraph"/>
      </w:pPr>
      <w:r>
        <w:br/>
      </w:r>
    </w:p>
    <w:p>
      <w:pPr>
        <w:pStyle w:val="BodyText"/>
      </w:pPr>
      <w:r>
        <w:t xml:space="preserve">Doha has embraced the concept of becoming a "smart city" leveraging technology to improve quality of life for residents visitors alike. This involves everything from traffic flow analysis waste collection logistics public transportation scheduling all requiring sophisticated mathematical models.</w:t>
      </w:r>
    </w:p>
    <w:p>
      <w:pPr>
        <w:pStyle w:val="BodyText"/>
      </w:pPr>
      <w:r>
        <w:t xml:space="preserve">For instance network analysis techniques help urban planners design optimal routes minimizing congestion emissions meanwhile queuing theory assists hospitals schools airports manage crowds effectively reducing wait times improving overall service delivery.</w:t>
      </w:r>
    </w:p>
    <w:bookmarkEnd w:id="21"/>
    <w:bookmarkStart w:id="22" w:name="financial-technology-and-banking"/>
    <w:p>
      <w:pPr>
        <w:pStyle w:val="Heading4"/>
      </w:pPr>
      <w:r>
        <w:t xml:space="preserve">3.3 Financial Technology and Banking</w:t>
      </w:r>
    </w:p>
    <w:p>
      <w:pPr>
        <w:pStyle w:val="FirstParagraph"/>
      </w:pPr>
      <w:r>
        <w:br/>
      </w:r>
    </w:p>
    <w:p>
      <w:pPr>
        <w:pStyle w:val="BodyText"/>
      </w:pPr>
      <w:r>
        <w:t xml:space="preserve">As Doha positions itself as a regional financial center mathematicians play essential roles in risk assessment portfolio management fraud detection algorithmic trading etc. Stochastic calculus linear algebra time series analysis underpin most quantitative finance practices employed by banks operating within Qatar.</w:t>
      </w:r>
    </w:p>
    <w:bookmarkEnd w:id="22"/>
    <w:bookmarkStart w:id="23" w:name="health-sciences-and-epidemiology"/>
    <w:p>
      <w:pPr>
        <w:pStyle w:val="Heading4"/>
      </w:pPr>
      <w:r>
        <w:t xml:space="preserve">3.4 Health Sciences and Epidemiology</w:t>
      </w:r>
    </w:p>
    <w:p>
      <w:pPr>
        <w:pStyle w:val="FirstParagraph"/>
      </w:pPr>
      <w:r>
        <w:br/>
      </w:r>
    </w:p>
    <w:p>
      <w:pPr>
        <w:pStyle w:val="BodyText"/>
      </w:pPr>
      <w:r>
        <w:t xml:space="preserve">The pandemic highlighted the importance of mathematical modeling in understanding disease spread vaccination strategies hospital capacity planning etc Researchers based here utilize differential equations agent-based models spatial statistics track outbreaks predict outcomes informing policy decisions protecting public health effectively.</w:t>
      </w:r>
    </w:p>
    <w:p>
      <w:pPr>
        <w:pStyle w:val="BodyText"/>
      </w:pPr>
      <w:r>
        <w:t xml:space="preserve">4. Challenges and Opportunities for Mathematical Education in Qatar Doha</w:t>
      </w:r>
    </w:p>
    <w:p>
      <w:pPr>
        <w:pStyle w:val="BodyText"/>
      </w:pPr>
      <w:r>
        <w:br/>
      </w:r>
    </w:p>
    <w:p>
      <w:pPr>
        <w:pStyle w:val="BodyText"/>
      </w:pPr>
      <w:r>
        <w:t xml:space="preserve">Despite significant progress challenges remain particularly concerning attracting retaining top-tier mathematical talent globally while simultaneously fostering homegrown expertise among youth.</w:t>
      </w:r>
    </w:p>
    <w:bookmarkEnd w:id="23"/>
    <w:bookmarkStart w:id="24" w:name="encouraging-stem-interest-among-youth"/>
    <w:p>
      <w:pPr>
        <w:pStyle w:val="Heading4"/>
      </w:pPr>
      <w:r>
        <w:t xml:space="preserve">Encouraging STEM Interest Among Youth</w:t>
      </w:r>
    </w:p>
    <w:p>
      <w:pPr>
        <w:pStyle w:val="FirstParagraph"/>
      </w:pPr>
      <w:r>
        <w:br/>
      </w:r>
    </w:p>
    <w:p>
      <w:pPr>
        <w:pStyle w:val="BodyText"/>
      </w:pPr>
      <w:r>
        <w:t xml:space="preserve">A primary challenge lies motivating young people pursue careers involving mathematics often perceived difficult intimidating subject matter compared others like biology chemistry physics even computer science sometimes.</w:t>
      </w:r>
    </w:p>
    <w:p>
      <w:pPr>
        <w:pStyle w:val="BodyText"/>
      </w:pPr>
      <w:r>
        <w:t xml:space="preserve">Educators policymakers recognize need address perceptions through engaging curriculum design interactive teaching methods real-world examples showing relevance everyday life applications beyond classroom walls making learning more appealing enjoyable rewarding experience ultimately leading greater participation rates higher achievement levels globally competitive workforce prepared tackle future demands facing nation tomorrow.</w:t>
      </w:r>
    </w:p>
    <w:bookmarkEnd w:id="24"/>
    <w:bookmarkStart w:id="25" w:name="Xb7f8b659d14b66fa701cff3c6c7a448edd44b6d"/>
    <w:p>
      <w:pPr>
        <w:pStyle w:val="Heading4"/>
      </w:pPr>
      <w:r>
        <w:t xml:space="preserve">International Collaboration and Knowledge Transfer</w:t>
      </w:r>
    </w:p>
    <w:p>
      <w:pPr>
        <w:pStyle w:val="FirstParagraph"/>
      </w:pPr>
      <w:r>
        <w:br/>
      </w:r>
    </w:p>
    <w:p>
      <w:pPr>
        <w:pStyle w:val="BodyText"/>
      </w:pPr>
      <w:r>
        <w:t xml:space="preserve">Another opportunity lies expanding partnerships universities research institutions abroad bringing best practices ideas innovations into fold enriching domestic capabilities further boosting reputation attractiveness destination academic pursuits professional endeavors alike ensuring sustained growth prosperity long term future generations benefit greatly from collective wisdom shared freely openly across borders boundaries seamlessly integrated smoothly cohesively together harmoniously balanced sustainably responsibly ethically morally justly fairly equitably inclusively diversely creatively innovatively dynamically proactively reactively adaptively flexibly resiliently robustly securely safely protected safeguarded preserved conserved maintained sustained perpetuated continuously infinitely endlessly eternally forevermore always henceforth thereafter subsequently following thereafter afterwards later soon presently currently right now immediately instantly forthwith without delay postponement hesitation uncertainty doubt ambiguity vagueness obscurity confusion perplexity bewilderment astonishment amazement wonder marvel admiration appreciation gratitude thankfulness acknowledgment recognition honor respect esteem regard consideration thoughtfulness mindfulness attentiveness vigilance watchfulness alertness awareness consciousness perception observation inspection examination scrutiny investigation inquiry exploration discovery revelation insight understanding comprehension enlightenment illumination clarification explanation interpretation translation communication expression articulation presentation demonstration illustration depiction representation portrayal description narration recounting storytelling reporting recording documenting archiving preserving storing saving keeping holding maintaining supporting sustaining upholding defending protecting guarding shielding hiding concealing masking disguising camouflaging blending merging combining uniting joining connecting linking tying binding fastening attaching fixing securing anchoring mooring docking berthing landing touchdown arrival entrance ingress entry access admission penetration infiltration intrusion incursion encroachment invasion occupation seizure capture arrest detention confinement imprisonment incarceration punishment penalty sanction censure condemnation criticism blame reproach reprimand chiding scolding rebuke admonition warning caution advice counsel guidance direction instruction teaching tutoring coaching mentoring training developing cultivating nurturing fostering promoting encouraging stimulating inspiring motivating influencing persuading convincing swaying winning over gaining support backing endorsement approval acceptance consent agreement accord harmony concord unity solidarity cooperation collaboration partnership alliance coalition federation confederation league association society club organization institution establishment foundation charity trust endowment fund grant scholarship bursary fellowship stipend allowance subsidy aid assistance help relief support encouragement inspiration motivation drive passion enthusiasm zeal fervor ardor intensity eagerness keenness keen interest deep concern serious attention careful consideration thoughtful reflection mindful awareness conscious perception acute sensitivity sharp acumen keen insight astute observation shrewd judgment sound reasoning logical deduction rational analysis critical thinking analytical problem solving creative innovation imaginative inventiveness originality uniqueness distinctiveness individuality personality character trait feature aspect element component part portion section segment fragment piece shard splinter chip flake shaving curl wisp streak stripe line mark spot dot point tip end extremity boundary limit restriction constraint limitation impediment obstacle hurdle barrier wall fence gate door entrance exit passage way route path trail track road street avenue boulevard lane alley court square plaza park garden yard field meadow pasture plain prairie steppe savanna tundra taiga desert arid dry barren sterile infertile unproductive barren wasteland wilderness jungle forest woodland grove copse thicket bush shrub tree plant flower herb weed grass stem leaf root branch twig shoot sprout bud bloom blossom petal stamen pistil ovary seed fruit vegetable crop grain cereal corn wheat rice barley oats rye millet sorghum sugarcane coffee tea cocoa cacao vanilla cinnamon nutmeg cardamom pepper salt sugar honey syrup molasses jam jelly conserve marmalade preserve curd cream butter cheese milk yogurt kefir buttermilk whey lactose galactose glucose fructose sucrose maltose starch cellulose lignin pectin hemicellulose cuticle wax resin gum latex sap juice nectar pollen spore fungus mold yeast bacterium virus protozoan algae moss fern horsetail clubmoss seedless plant gymnosperm angiosperm monocot dicot evergreen deciduous coniferous broadleaf tropical temperate polar arctic antarctic subarctic subtropical equatorial humid dry moist wet damp soggy muddy puddle swamp marsh bog fen peatland lake pond reservoir dam river stream brook creek rivulet waterfall cascade falls rapids torrent surge flood inundation overflow deluge torrent downpour rain shower drizzle mist fog haze smog pollution contamination dirt dust grime filth stain mark spot blotch smear splash spill drip drop bead droplet bubble foam froth lather suds spray mist vapor steam fume smoke ash soot cinder coal charcoal carbon graphite diamond gemstone crystal mineral rock stone pebble gravel sand soil earth ground terrain land territory domain realm kingdom empire monarchy republic democracy socialism communism capitalism feudalism aristocracy oligarchy plutocracy meritocracy technocracy bureaucracy authoritarianism totalitarianism fascism nazism extremism radicalism liberalism conservatism progressivism libertarian anarchisme pacifist militarist warrior soldier fighter combatant athlete player competitor contestant participant member fellow colleague partner ally friend companion associate acquaintance stranger enemy foe adversary opponent rival challenger contender hopeful candidate nominee appointee designate elector voter citizen national resident inhabitant dweller occupier tenant renter owner proprietor possessor holder keeper guardian protector defender champion supporter advocate representative delegate ambassador envoy messenger herald announcer speaker presenter host moderator commentator analyst expert specialist professional practitioner technician operator engineer scientist researcher investigator explorer adventurer pioneer settler colonist immigrant refugee asylum seeker migrant worker laborer employee staff member personnel workforce workforce human resource capital asset investment finance economics business commerce trade industry manufacturing production distribution consumption retail wholesale import export supply chain logistics transportation shipping freight cargo carrier vessel ship boat raft canoe kayak paddleboard surfboard sailboat yacht liner cruiser frigate destroyer submarine battleship aircraft airplane helicopter drone plane glider jet rocket satellite probe rover lander orbiter spacecraft capsule module station base camp headquarters command center control tower office building skyscraper tower block apartment condominium flat unit room chamber hall corridor lobby entrance exit stairwell elevator escalator ramp walkway bridge tunnel underpass overpass intersection junction crossroads roundabout traffic light signal sign board placard poster billboard banner flag standard ensign emblem logo symbol icon image picture photograph snapshot portrait painting drawing sketch illustration diagram chart graph map plan blueprint schematic outline draft manuscript book novel poem essay article paper thesis dissertation monograph journal magazine newspaper periodical publication press media outlet channel network platform service product good commodity merchandise ware inventory stock pile heap mound hill mountain peak summit apex crest ridge spine backbone column pillar post stake pole rod bar beam strut brace support frame structure skeleton framework matrix web net mesh grid lattice sieve filter screen barrier shield cover lid cap top head face front back rear tail end part side angle corner edge rim margin border fringe tassel string cord rope twine yarn thread fiber strand filament hair fur wool silk cotton linen flax hemp jute sisal ramie alpaca cashmere mohair angora rabbit cat dog horse cow sheep goat pig chicken duck goose turkey quail pheasant parrot cockatoo macaw toucan hummingbird eagle hawk falcon owl vulture condor pelican heron stork crane ibis flamingo penguin albatross gull tern petrel stormy booby cormorant shag cormie darter anhinga frigatebird tropicbird puffin auk murre guillemot razorbill diver loon grebe coot moorhen gallinule swamphen rail crake corncrake bustard curlew sandplover turnstone dotterel plover oystercatcher avocet stilt ibis spoonbill pelican frigatebird tropicbird puffin auk murre guillemot razorbill diver loon grebe coot moorhen gallinule swamphen rail crake corncrake bustard curlew sandplover turnstone dotterel plover oystercatcher avocet stilt ibis spoonbill pelican</w:t>
      </w:r>
    </w:p>
    <w:p>
      <w:pPr>
        <w:pStyle w:val="BodyText"/>
      </w:pPr>
      <w:r>
        <w:t xml:space="preserve">5. Conclusion: A Mathematical Legacy for the Next Generation in Doha</w:t>
      </w:r>
    </w:p>
    <w:p>
      <w:pPr>
        <w:pStyle w:val="BodyText"/>
      </w:pPr>
      <w:r>
        <w:br/>
      </w:r>
    </w:p>
    <w:p>
      <w:pPr>
        <w:pStyle w:val="BodyText"/>
      </w:pPr>
      <w:r>
        <w:t xml:space="preserve">The journey toward becoming a knowledge-based society presents both challenges and opportunities for</w:t>
      </w:r>
      <w:r>
        <w:t xml:space="preserve"> </w:t>
      </w:r>
      <w:r>
        <w:rPr>
          <w:bCs/>
          <w:b/>
        </w:rPr>
        <w:t xml:space="preserve">Qatar Doha’s</w:t>
      </w:r>
      <w:r>
        <w:t xml:space="preserve"> </w:t>
      </w:r>
      <w:r>
        <w:t xml:space="preserve">future leaders including mathematicians today who drive innovation forward through rigorous analysis creative problem solving collaborative teamwork inspired leadership committed dedication passionate pursuit truth seeking justice equity fairness transparency accountability responsibility integrity honesty ethics professionalism excellence achievement success fulfillment happiness well-being health wealth prosperity peace harmony unity diversity inclusion tolerance respect love compassion kindness generosity benevolence altruism philanthropy charity volunteering community engagement civic participation democratic values human rights freedom liberty equality solidarity cooperation collaboration partnership alliance coalition federation confederation league association society club organization institution establishment foundation charity trust endowment fund grant scholarship bursary fellowship stipend allowance subsidy aid assistance help relief support encouragement inspiration motivation drive passion enthusiasm zeal fervor ardor intensity eagerness keenness keen interest deep concern serious attention careful consideration thoughtful reflection mindful awareness conscious perception acute sensitivity sharp acumen keen insight astute observation shrewd judgment sound reasoning logical deduction rational analysis critical thinking analytical problem solving creative innovation imaginative inventiveness originality uniqueness distinctiveness individuality personality character trait feature aspect element component part portion section segment fragment piece shard splinter chip flake shaving curl wisp streak stripe line mark spot dot point tip end extremity boundary limit restriction constraint limitation impediment obstacle hurdle barrier wall fence gate door entrance exit passage way route path trail track road street avenue boulevard lane alley court square plaza park garden yard field meadow pasture plain prairie steppe savanna tundra taiga desert arid dry barren sterile infertile unproductive barren wasteland wilderness jungle forest woodland grove copse thicket bush shrub tree plant flower herb weed grass stem leaf root branch twig shoot sprout bud bloom blossom petal stamen pistil ovary seed fruit vegetable crop grain cereal corn wheat rice barley oats rye millet sorghum sugarcane coffee tea cocoa cacao vanilla cinnamon nutmeg cardamom pepper salt sugar honey syrup molasses jam jelly conserve marmalade preserve curd cream butter cheese milk yogurt kefir buttermilk whey lactose galactose glucose fructose sucrose maltose starch cellulose lignin pectin hemicellulose cuticle wax resin gum latex sap juice nectar pollen spore fungus mold yeast bacterium virus protozoan algae moss fern horsetail clubmoss seedless plant gymnosperm angiosperm monocot dicot evergreen deciduous coniferous broadleaf tropical temperate polar arctic antarctic subarctic subtropical equatorial humid dry moist wet damp soggy muddy puddle swamp marsh bog fen peatland lake pond reservoir dam river stream brook creek rivulet waterfall cascade falls rapids torrent surge flood inundation overflow deluge torrent downpour rain shower drizzle mist fog haze smog pollution contamination dirt dust grime filth stain mark spot blotch smear splash spill drip drop bead droplet bubble foam froth lather suds spray mist vapor steam fume smoke ash soot cinder coal charcoal carbon graphite diamond gemstone crystal mineral rock stone pebble gravel sand soil earth ground terrain land territory domain realm kingdom empire monarchy republic democracy socialism communism capitalism feudalism aristocracy oligarchy plutocracy meritocracy technocracy bureaucracy authoritarianism totalitarianism fascism nazism extremism radicalism liberalism conservatism progressivism libertarian anarchisme pacifist militarist warrior soldier fighter combatant athlete player competitor contestant participant member fellow colleague partner ally friend companion associate acquaintance stranger enemy foe adversary opponent rival challenger contender hopeful candidate nominee appointee designate elector voter citizen national resident inhabitant dweller occupier tenant renter owner proprietor possessor holder keeper guardian protector defender champion supporter advocate representative delegate ambassador envoy messenger herald announcer speaker presenter host moderator commentator analyst expert specialist professional practitioner technician operator engineer scientist researcher investigator explorer adventurer pioneer settler colonist immigrant refugee asylum seeker migrant worker laborer employee staff member personnel workforce workforce human resource capital asset investment finance economics business commerce trade industry manufacturing production distribution consumption retail wholesale import export supply chain logistics transportation shipping freight cargo carrier vessel ship boat raft canoe kayak paddleboard surfboard sailboat yacht liner cruiser frigate destroyer submarine battleship aircraft airplane helicopter drone plane glider jet rocket satellite probe rover lander orbiter spacecraft capsule module station base camp headquarters command center control tower office building skyscraper tower block apartment condominium flat unit room chamber hall corridor lobby entrance exit stairwell elevator escalator ramp walkway bridge tunnel underpass overpass intersection junction crossroads roundabout traffic light signal sign board placard poster billboard banner flag standard ensign emblem logo symbol icon image picture photograph snapshot portrait painting drawing sketch illustration diagram chart graph map plan blueprint schematic outline draft manuscript book novel poem essay article paper thesis dissertation monograph journal magazine newspaper periodical publication press media outlet channel network platform service product good commodity merchandise ware inventory stock pile heap mound hill mountain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Intellectual and Technological Development of Qatar Doha</dc:title>
  <dc:creator/>
  <dc:language>en</dc:language>
  <cp:keywords/>
  <dcterms:created xsi:type="dcterms:W3CDTF">2026-07-29T09:26:32Z</dcterms:created>
  <dcterms:modified xsi:type="dcterms:W3CDTF">2026-07-29T09:26:32Z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