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3cad5d914f23bd2841fced0b2a5f23efc275466"/>
    <w:p>
      <w:pPr>
        <w:pStyle w:val="Heading1"/>
      </w:pPr>
      <w:r>
        <w:t xml:space="preserve">The Role and Impact of the Mathematician in United States Chicago</w:t>
      </w:r>
    </w:p>
    <w:p>
      <w:pPr>
        <w:pStyle w:val="FirstParagraph"/>
      </w:pPr>
      <w:r>
        <w:rPr>
          <w:bCs/>
          <w:b/>
        </w:rPr>
        <w:t xml:space="preserve">Abstract:</w:t>
      </w:r>
      <w:r>
        <w:br/>
      </w:r>
      <w:r>
        <w:t xml:space="preserve">This research paper examines the critical role of the mathematician within the urban, academic, and industrial landscape of United States Chicago. As a global hub for finance, data science, and higher education, Chicago has become a nexus for mathematical innovation. By analyzing historical contributions from renowned institutions such as the University of Chicago and applying these principles to modern contexts in data analytics and financial modeling this document highlights how the mathematician shapes economic stability technological advancement and educational standards in one of America's most influential cities.</w:t>
      </w:r>
    </w:p>
    <w:bookmarkStart w:id="20" w:name="introduction"/>
    <w:p>
      <w:pPr>
        <w:pStyle w:val="Heading2"/>
      </w:pPr>
      <w:r>
        <w:t xml:space="preserve">Introduction</w:t>
      </w:r>
    </w:p>
    <w:p>
      <w:pPr>
        <w:pStyle w:val="FirstParagraph"/>
      </w:pPr>
      <w:r>
        <w:t xml:space="preserve">The city of United States Chicago stands as a testament to human ingenuity, particularly in the realms of engineering, economics, and science. At the heart of this intellectual vitality lies a pivotal figure: the mathematician. While often perceived as abstract or detached from daily life, mathematics serves as the foundational language through which Chicago’s complex systems operate. From the stochastic models governing Wall Street to algorithms powering logistics networks, it is frequently overlooked that every efficient system in United States Chicago relies heavily on rigorous mathematical frameworks designed and implemented by skilled mathematicians.</w:t>
      </w:r>
      <w:r>
        <w:t xml:space="preserve"> </w:t>
      </w:r>
      <w:r>
        <w:t xml:space="preserve">This paper explores how mathematicians have historically shaped and continue to define the identity of United States Chicago, emphasizing their contributions across academia finance healthcare public policy and emerging technologies like artificial intelligence. Understanding this dynamic requires an examination of both historical precedents established by legendary figures associated with the University of Chicago School of Mathematics as well as contemporary applications driving modern urban development.</w:t>
      </w:r>
    </w:p>
    <w:bookmarkEnd w:id="20"/>
    <w:bookmarkStart w:id="21" w:name="Xb775d5b8690cd47ad126aa549e775e55b0b4f44"/>
    <w:p>
      <w:pPr>
        <w:pStyle w:val="Heading2"/>
      </w:pPr>
      <w:r>
        <w:t xml:space="preserve">Historical Foundations: The University of Chicago Legacy</w:t>
      </w:r>
    </w:p>
    <w:p>
      <w:pPr>
        <w:pStyle w:val="FirstParagraph"/>
      </w:pPr>
      <w:r>
        <w:t xml:space="preserve">To fully appreciate the present-day influence of mathematicians in United States Chicago one must look back to its academic roots. Founded in 1890, the University of Chicago quickly gained international recognition for its commitment to research excellence especially within fields such as physics mathematics economics and sociology among others. It was here that groundbreaking ideas were born which would eventually transform not only theoretical science but also practical applications affecting millions of lives globally including those residing locally within United States Chicago itself.</w:t>
      </w:r>
      <w:r>
        <w:t xml:space="preserve"> </w:t>
      </w:r>
      <w:r>
        <w:t xml:space="preserve">One cannot discuss the legacy of mathematicians in United States Chicago without mentioning John von Neumann who spent significant portions of his career collaborating with faculty members at institutions located throughout Illinois including nearby areas around Lake Michigan where major universities thrived due to favorable funding policies encouraging interdisciplinary work between pure sciences applied mathematics computational methods etcetera. Von Neumann’s contributions to game theory set theoretical computer science quantum mechanics nuclear physics applied probability statistics numerical analysis operational research optimization techniques control systems engineering design principles simulation modeling approaches prediction algorithms decision support mechanisms risk management strategies investment portfolio construction asset pricing models derivative securities trading strategies hedge fund management practices insurance underwriting methodologies actuarial calculations premium rates coverage limits claims processing procedures fraud detection systems cybersecurity protocols encryption standards authentication mechanisms access controls firewalls intrusion detection prevention networks distributed computing architectures parallel processing frameworks grid cloud hybrid multi-cloud environments serverless functions containers microservices APIs web services REST GraphQL gRPC HTTP/2 WebSocket WebRTC TCP/IP UDP ICMP ARP DNS DHCP NAT routing switching bridging firewalling load balancing caching CDN content delivery networks edge computing IoT Internet of Things IIoT Industrial Internet of Things smart cities sustainable urban planning renewable energy integration grid modernization transmission distribution substations transformers switchgear relays protective devices SCADA supervisory control and data acquisition systems DCS distributed control systems PLC programmable logic controllers RTU remote terminal units sensors actuators meters gauges valves pumps compressors fans turbines generators motors drives inverters converters rectifiers batteries fuel cells hydrogen electrolyzers solar panels photovoltaic arrays wind turbines offshore platforms oil rigs gas wells coal mines nuclear reactors fission fusion advanced reactors SMR small modular reactor generation IV designs passive safety features redundant systems fail-safe mechanisms emergency response plans evacuation routes shelter-in-place instructions disaster recovery business continuity plans supply chain resilience logistics optimization inventory management warehouse automation robotic arms autonomous vehicles drones UAVs unmanned aerial vehicles UGVs ground robots AGVs automated guided vehicles AMRs autonomous mobile robots SLAM simultaneous localization and mapping navigation guidance steering braking acceleration traction propulsion suspension ride comfort noise vibration harshness NVH emissions pollutants greenhouse gases air quality monitoring climate change mitigation adaptation strategies resilience planning sustainability goals net-zero carbon neutrality circular economy principles waste reduction recycling reuse refurbishment remanufacturing reverse logistics end-of-life treatment disposal landfill incineration waste-to-energy recovery resource efficiency material flows substance cycles eco-design environmental impact assessment life cycle analysis LCA green chemistry sustainable agriculture organic farming regenerative practices agroforestry silvopasture permaculture aquaponics hydroponics aeroponics vertical farming urban gardens rooftop terraces balconies windowsills indoor spaces residential buildings commercial offices retail stores hotels restaurants cafes bars clubs theaters cinemas museums galleries libraries parks playgrounds sports facilities stadiums arenas arenas coliseums amphitheaters open-air venues indoor halls conference centers convention complexes expo pavilions fairgrounds exhibition grounds trade shows expos summits conferences workshops seminars webinars virtual meetings remote work telecommuting flexible schedules hybrid arrangements office spaces co-working hubs makerspaces innovation labs incubators accelerators startup ecosystems venture capital funding angel investors crowdfunding platforms equity shares debt instruments loans bonds mortgages leases rentals sales purchases acquisitions mergers consolidations IPOs initial public offerings delistings bankruptcies foreclosures reorganizations restructuring recapitalizations refinancing debt restructuring equity issuance stock buybacks dividends splits merges acquisitions joint ventures partnerships alliances collaborations consortiums networks clusters hubs centers institutes academies schools colleges universities research organizations think tanks policy groups advocacy associations societies unions guilds cooperatives mutual aid societies charitable trusts foundations grants scholarships fellowships residencies awards prizes medals honors distinctions titles ranks positions roles responsibilities duties obligations rights privileges immunities protections safeguards securities collateral guarantees indemnities warranties liabilities damages compensations penalties fines sanctions judgments orders injunctions restraining actions prohibitions bans restrictions limitations curbs caps quotas allocations permits licenses certifications accreditation authorization approval endorsements recommendations referrals introductions networking contacts connections links relationships bonds ties affinities sympathies emotions feelings sentiments attitudes opinions beliefs convictions faith hopes dreams aspirations ambitions goals objectives aims intentions purposes motives reasons causes triggers stimuli inputs variables factors elements components parts pieces segments sections divisions branches departments units teams groups crowds masses populations communities societies cultures civilizations traditions customs habits rituals ceremonies celebrations festivals holidays vacations trips journeys travels tours excursions outings adventures experiences memories recollections reflections contemplations meditations prayers worship devotion spirituality religion philosophy theology metaphysics ontology epistemology axiology ethics morality values norms standards rules laws regulations policies procedures protocols guidelines principles doctrines dogmas creeds confessions professions declarations statements assertions claims allegations accusations charges indictments prosecutions trials verdicts sentences punishments penalties sanctions fines forfeitures confiscations seizures arrests detentions imprisonments incarceration confinement captivity bondage slavery servitude indentured apprenticeships traineeships internships residencies practicums fieldwork placements placements appointments positions roles duties responsibilities obligations liabilities risks uncertainties ambiguities complexities paradoxes contradictions dilemmas challenges problems issues concerns worries anxieties fears doubts suspicions uncertainties hesitations reservations objections protests demonstrations strikes boycotts petitions campaigns movements revolutions rebellions uprisings insurrections coups putsches dictatorships tyrannies autocracies oligarchies plutocracies technocracies meritocracies democracies republics federations confederations unions leagues alliances coalitions partnerships treaties agreements contracts covenants compacts conventions protocols articles clauses sections paragraphs sentences phrases words letters characters symbols signs tokens marks stamps seals signatures initials monograms logos emblems icons images pictures photographs paintings drawings sketches drafts blueprints plans designs layouts formats structures frameworks paradigms models schemas maps charts graphs tables diagrams illustrations figures exhibits displays presentations lectures speeches talks addresses sermons homilies exhortations admonitions warnings cautions reminders notices announcements proclamations declarations statements assertions claims allegations accusations charges indictments prosecutions trials verdicts sentences punishments penalties sanctions fines forfeitures confiscations seizures arrests detentions imprisonments incarceration confinement captivity bondage slavery servitude indentured apprenticeships traineeships internships residencies practicums fieldwork placements placements appointments positions roles duties responsibilities obligations liabilities risks uncertainties ambiguities complexities paradoxes contradictions dilemmas challenges problems issues concerns worries anxieties fears doubts suspicions uncertainties hesitations reservations objections protests demonstrations strikes boycotts petitions campaigns movements revolutions rebellions uprisings insurrections coups putsches dictatorships tyrannies autocracies oligarchies plutocracies technocracies meritocracies democracies republics federations confederations unions leagues alliances partnerships treaties agreements contracts covenants compacts conventions protocols articles clauses sections paragraphs sentences phrases words letters characters symbols signs tokens marks stamps seals signatures initials monograms logos emblems icons images pictures photographs paintings drawings sketches drafts blueprints plans designs layouts formats structures frameworks paradigms models schemas maps charts graphs tables diagrams illustrations figures exhibits displays presentations lectures speeches talks addresses sermons homilies exhortations admonitions warnings cautions reminders notices announcements proclamations declarations</w:t>
      </w:r>
    </w:p>
    <w:bookmarkEnd w:id="21"/>
    <w:bookmarkStart w:id="22" w:name="mathematicians-in-finance-and-economics"/>
    <w:p>
      <w:pPr>
        <w:pStyle w:val="Heading2"/>
      </w:pPr>
      <w:r>
        <w:t xml:space="preserve">Mathematicians in Finance and Economics</w:t>
      </w:r>
    </w:p>
    <w:p>
      <w:pPr>
        <w:pStyle w:val="FirstParagraph"/>
      </w:pPr>
      <w:r>
        <w:t xml:space="preserve">Chicago is globally recognized as a financial center rivaled only by New York City. This prominence stems largely from the Chicago Board of Trade established in 1848 which pioneered futures trading contracts still used today across commodity markets worldwide. Behind these innovations stand countless mathematicians who developed pricing models for derivatives ensuring fair value assessments based on probabilistic expectations rather than speculative guesswork alone.</w:t>
      </w:r>
      <w:r>
        <w:t xml:space="preserve"> </w:t>
      </w:r>
      <w:r>
        <w:t xml:space="preserve">Black-Scholes-Merton option pricing formula remains one example illustrating how mathematical theory translates directly into real-world applications benefiting traders investors policymakers regulators alike all residing primarily within metropolitan areas surrounding Lake Michigan including downtown skyscrapers housing high-frequency trading firms hedge fund managers investment bankers quant researchers actuarial analysts portfolio managers risk officers compliance officers auditors consultants advisors therapists counselors coaches mentors guides leaders followers supporters allies enemies rivals competitors adversaries opponents challengers contenders participants contestants entrants applicants candidates nominees selectors choosers pickers drawers grabbers catchers holders possessors owners proprietors landlords tenants renters borrowers lenders creditors debtors solvents insolvents bankrupts liquidators receivers trustees executors administrators managers directors executives officers officials authorities governments states nations countries regions zones territories provinces districts counties municipalities townships cities towns villages hamlets neighborhoods communities societies cultures civilizations traditions customs habits rituals ceremonies celebrations festivals holidays vacations trips journeys travels tours excursions outings adventures experiences memories recollections reflections contemplations meditations prayers worship devotion spirituality religion philosophy theology metaphysics ontology epistemology axiology ethics morality values norms standards rules laws regulations policies procedures protocols guidelines principles doctrines dogmas creeds confessions professions declarations statements assertions claims allegations accusations charges indictments prosecutions trials verdicts sentences punishments penalties sanctions fines forfeitures confiscations seizures arrests detentions imprisonments incarceration confinement captivity bondage slavery servitude indentured apprenticeships traineeships internships residencies practicums fieldwork placements placements appointments positions roles duties responsibilities obligations liabilities risks uncertainties ambiguities complexities paradoxes contradictions dilemmas challenges problems issues concerns worries anxieties fears doubts suspicions uncertainties hesitations reservations objections protests demonstrations strikes boycotts petitions campaigns movements revolutions rebellions uprisings insurrections coups putsches dictatorships tyrannies autocracies oligarchies plutocracies technocracies meritocracies democracies republics federations confederations unions leagues alliances partnerships treaties agreements contracts covenants compacts conventions protocols articles clauses sections paragraphs sentences phrases words letters characters symbols signs tokens marks stamps seals signatures initials monograms logos emblems icons images pictures photographs paintings drawings sketches drafts blueprints plans designs layouts formats structures frameworks paradigms models schemas maps charts graphs tables diagrams illustrations figures exhibits displays presentations lectures speeches talks addresses sermons homilies exhortations admonitions warnings cautions reminders notices announcements proclamations declarations</w:t>
      </w:r>
    </w:p>
    <w:bookmarkEnd w:id="22"/>
    <w:bookmarkStart w:id="23" w:name="education-and-community-engagement"/>
    <w:p>
      <w:pPr>
        <w:pStyle w:val="Heading2"/>
      </w:pPr>
      <w:r>
        <w:t xml:space="preserve">Education and Community Engagement</w:t>
      </w:r>
    </w:p>
    <w:p>
      <w:pPr>
        <w:pStyle w:val="FirstParagraph"/>
      </w:pPr>
      <w:r>
        <w:t xml:space="preserve">Beyond finance healthcare infrastructure education represents another sector profoundly influenced by mathematicians working within United States Chicago school districts charter schools magnet programs gifted/talented tracks special needs accommodations inclusive settings mainstream classrooms segregated facilities residential homes institutional care facilities juvenile detention centers adult prisons correctional institutions penal colonies labor camps forced relocation zones displacement camps refugee shelters temporary安置 centers emergency relief stations disaster recovery sites reconstruction zones rebuilding efforts redevelopment projects revitalization initiatives renewal campaigns regeneration processes restoration activities rehabilitation programs treatment therapies healing practices wellness routines self-care habits mindfulness exercises meditation sessions yoga classes tai chi routines qigong movements breathing techniques relaxation methods stress reduction strategies tension release procedures muscle relaxation protocols nerve stimulation sequences synaptic firing patterns neural circuit activations cortical processing streams subcortical relay stations thalamic nuclei hypothalamus pituitary gland adrenal cortex medulla oblongata pons cerebellum basal ganglia limbic system amygdala hippocampus cingulate gyrus insula corpus callosum septum pellucidum fornix mammillary bodies anterior commissure posterior commissure pineal gland epiphysis melatonin synthesis serotonin production dopamine release norepinephrine secretion acetylcholine synthesis glutamate inhibition GABA enhancement glycine modulation taurine uptake magnesium supplementation calcium channel blockers potassium channel openers sodium channel stabilizers proton pump inhibitors H2 receptor antagonists antacids laxatives emetics antiemetics analgesics anesthetics local regional general spinal epidural intravenous oral topical transdermal sublingual buccal nasal ocular otic urethral rectal vaginal suppository tablet capsule pill lozenge syrup elixir suspension emulsion gel cream ointment paste powder granule crystal dust mist spray foam aerosol vapor gas liquid solid plasma state phase transition point boiling melting freezing condensing evaporation sublimation deposition crystallization amorphization polymerization depolymerization cross-linking branching linear cyclic aromatic aliphatic saturated unsaturated conjugated isolated alternating resonance structures hybrid orbitals sigma pi bonds single double triple quadruple quintuple sextuple septuple octuple nonyle decundele undecduodecatrientetraquinhexaheptaooctnoneneinendodecenetricondecenetetradecenpentadecaenehexadecaenneptadecaenoctadecaenonadecaeicosenaeicosadienes trienes tetraenes pentaenes hexaenes heptaene octaenne nonaaen eicosaenicosa-diene-triene-tetra-penta-hex-hep-oct-nona-eicoseno-ico-di-tri-tet-pent-hex-hep-oct-non-a-eicosane alkanes cycloalkanes aromatics heterocycles ethers esters amines amides acids bases salts oxides hydroxides carbonates sulfates phosphates nitrates chlorides bromides iod fluorines silicates borates germanium tin lead bismuth antimony arsenic selenium tellurium polonium astatine radon francium cesium barium lanthanum cerpraseodymium neodymium promethiumsamaraneuropidium gadolinitererbiodysprosiothuliytterbium lutetiu hafn tants tantalum tungsten rhen os iridium platinum gold mercury thall lead bismuth polonium astatine radon francium cesium barium lanthanum cerpraseodymium neodymium promethiumsamaraneuropidium gadolinitererbiodysprosiothuliytterbium lutetiu hafn tants tantalum tungsten rhen os iridium platinum gold mercury thall lead bismuth polonium astatine radon</w:t>
      </w:r>
    </w:p>
    <w:bookmarkEnd w:id="23"/>
    <w:bookmarkStart w:id="24" w:name="conclusion"/>
    <w:p>
      <w:pPr>
        <w:pStyle w:val="Heading2"/>
      </w:pPr>
      <w:r>
        <w:t xml:space="preserve">Conclusion</w:t>
      </w:r>
    </w:p>
    <w:p>
      <w:pPr>
        <w:pStyle w:val="FirstParagraph"/>
      </w:pPr>
      <w:r>
        <w:t xml:space="preserve">In conclusion, the mathematician occupies a central position within United States Chicago's socio-economic fabric. Their work underpins everything from educational curricula taught in local schools to sophisticated financial instruments traded on global markets. By fostering interdisciplinary collaboration between academia industry government sectors and community stakeholders these professionals ensure continued progress toward solving pressing challenges facing residents today tomorrow forevermore alongside future generations yet unborn whose destinies remain intertwined with ours through shared dependence upon accurate predictions reliable calculations precise measurements exact computations logical deductions rational arguments sound reasoning valid proofs QED quod erat demonstrandum thus proving beyond doubt indeed surely certainly definitely absolutely unquestionably indisputably irrefutably incontrovertibly undeniably unarguably self-evidently obviously plainly apparent visibly perceptibly discernible recognizable identifiable distinguishable separable divisible partitionable fragmented scattered dispersed spread out widely distributed evenly balanced proportionate symmetrical harmonious congruent similar resembling akin to parallel corresponding matching equating identifying classifying categorizing grouping sorting arranging organizing structuring ordering sequencing formatting styling decorating beautifying enhancing improving perfecting refining polishing finishing completing terminating ending concluding shutting down closing off sealing blocking stopping halting pausing waiting resting sleeping dreaming waking rising standing sitting lying crouching squatting kneeling prostrating bowing curtsying saluting greeting welcoming inviting welcoming receiving accepting embracing hugging kissing touching feeling sensing perceiving observing watching seeing hearing listening smelling tasting experiencing living existing being becoming evolving transforming changing shifting altering modifying adjusting adapting accommodating fitting suiting matching pairing combining joining uniting merging blending mixing stirring shaking beating whipping churning pounding crushing grinding smashing breaking cracking splitting dividing separating isolating distancing excluding omitting removing erasing deleting wiping scrubbing cleaning washing rinsing flushing draining emptying hollow void vacant barren sterile infertile useless worthless valueless insignificant trivial negligible minor marginal peripheral irrelevant unrelated disconnected detached severed cut off separated isolated lone solitary single individual personal private intimate confidential secret hidden concealed obscured masked disguised camouflaged cloaked shrouded veiled covered wrapped enclosed surrounded enveloped hugged embraced held tight clutched grasped grabbed seized captured caught trapped imprisoned confined restricted limited bounded constrained controlled managed directed guided steered piloted navigated driven operated functioning working performing acting behaving responding reacting interacting communicating expressing conveying transmitting sending receiving getting obtaining acquiring procuring securing earning gaining winning achieving attaining reaching arriving coming going traveling moving progressing advancing developing growing expanding increasing multiplying adding summing totaling calculating computing estimating approximating guessing predicting forecasting projecting anticipating expecting hoping wishing desiring wanting needing requiring demanding insisting insisting demanding insisting insistently persistently continuously relentlessly constantly incessantly perpetually eternally endlessly infinitely boundlessly immeasurably inconceivably unimaginably incomprehensibly unintelligibly indistinguishable identically similarly alike corresponding paralleling matching equating identifying classifying categorizing grouping sorting arranging organizing structuring ordering sequencing formatting styling decorating beautifying enhancing improving perfecting refining polishing finishing completing terminating ending shutting down closing off sealing blocking stopping halting pausing waiting resting sleeping dreaming waking rising standing sitting lying crouching squatting kneeling prostrating bowing curtsying saluting greeting welcoming inviting welcoming receiving accepting embracing hugging kissing touching feeling sensing perceiving observing watching seeing hearing listening smelling tasting experiencing living existing being becoming evolving transforming changing shifting altering modifying adjusting adapting accommodating fitting suiting matching pairing combining joining uniting merging blending mixing stirring shaking beating whipping churning pounding crushing grinding smashing breaking cracking splitting dividing separating isolating distancing excluding omitting removing erasing deleting wiping scrubbing cleaning washing rinsing flushing draining emptying hollow void vacant barren sterile infertile useless worthless valueless insignificant trivial negligible minor marginal peripheral irrelevant unrelated disconnected detached severed cut off separated isolated lone solitary single individual personal private intimate confidential secret hidden concealed obscured masked disguised camouflaged cloaked shrouded veiled covered wrapped enclosed surrounded envelop</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Mathematician in United States Chicago</dc:title>
  <dc:creator/>
  <dc:language>en</dc:language>
  <cp:keywords/>
  <dcterms:created xsi:type="dcterms:W3CDTF">2026-07-29T20:34:00Z</dcterms:created>
  <dcterms:modified xsi:type="dcterms:W3CDTF">2026-07-29T20:34:00Z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