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6" w:name="X122c7144a9eef8a9a88ea9c78889fddac0fac3e"/>
    <w:p>
      <w:pPr>
        <w:pStyle w:val="Heading1"/>
      </w:pPr>
      <w:r>
        <w:t xml:space="preserve">The Evolution and Regulatory Landscape of Mechanic Services in Australia Melbourne</w:t>
      </w:r>
    </w:p>
    <w:p>
      <w:pPr>
        <w:pStyle w:val="FirstParagraph"/>
      </w:pPr>
      <w:r>
        <w:t xml:space="preserve">Submitted by: Research Analyst</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examines the critical role of the mechanic profession within the automotive industry in Australia Melbourne. As a major economic hub with unique climatic and infrastructural challenges, Melbourne presents specific demands for vehicle maintenance and repair services. This document explores the historical development of mechanic trades in this region, analyzes current regulatory frameworks including licensing and environmental standards, discusses technological advancements affecting traditional roles, and evaluates consumer expectations regarding quality and reliability.</w:t>
      </w:r>
    </w:p>
    <w:bookmarkEnd w:id="20"/>
    <w:bookmarkStart w:id="21" w:name="introduction"/>
    <w:p>
      <w:pPr>
        <w:pStyle w:val="Heading2"/>
      </w:pPr>
      <w:r>
        <w:t xml:space="preserve">1. Introduction</w:t>
      </w:r>
    </w:p>
    <w:p>
      <w:pPr>
        <w:pStyle w:val="FirstParagraph"/>
      </w:pPr>
      <w:r>
        <w:t xml:space="preserve">The automotive sector is a cornerstone of modern transportation infrastructure. In Australia Melbourne, the reliance on private vehicles remains high due to the city’s sprawling metropolitan layout and extensive suburban networks. Consequently, the profession of a mechanic serves as an essential pillar supporting mobility, safety, and economic activity for residents and businesses alike. This paper aims to provide a comprehensive overview of how mechanic services operate within this specific geographical context.</w:t>
      </w:r>
    </w:p>
    <w:p>
      <w:pPr>
        <w:pStyle w:val="BodyText"/>
      </w:pPr>
      <w:r>
        <w:t xml:space="preserve">Melbourne is known for its volatile weather conditions, ranging from hot summers to cold winters that can vary significantly day-to-day. These environmental factors place additional stress on vehicle components such as batteries, cooling systems, and tires. Furthermore, the unique traffic patterns and road conditions in Australia Melbourne necessitate specialized diagnostic skills among mechanic professionals. Understanding these local nuances is crucial for maintaining high standards of service delivery.</w:t>
      </w:r>
    </w:p>
    <w:bookmarkEnd w:id="21"/>
    <w:bookmarkStart w:id="22" w:name="X90b9ad38f3a3cf24aa19b9deb49857c2296de0e"/>
    <w:p>
      <w:pPr>
        <w:pStyle w:val="Heading2"/>
      </w:pPr>
      <w:r>
        <w:t xml:space="preserve">2. Historical Context of the Mechanic Trade in Melbourne</w:t>
      </w:r>
    </w:p>
    <w:p>
      <w:pPr>
        <w:pStyle w:val="FirstParagraph"/>
      </w:pPr>
      <w:r>
        <w:t xml:space="preserve">The history of mechanics in Australia Melbourne traces back to the early 20th century when automobiles first began replacing horse-drawn transport. Initially, vehicle repair was performed by general blacksmiths and carpenters who adapted their skills to fit mechanical needs. As car ownership surged post-World War II, specialized workshops emerged across suburbs like Footscray, Dandenong, and Preston.</w:t>
      </w:r>
    </w:p>
    <w:p>
      <w:pPr>
        <w:pStyle w:val="BodyText"/>
      </w:pPr>
      <w:r>
        <w:t xml:space="preserve">Over the decades, the mechanic profession in Australia Melbourne evolved from a purely manual trade to a technically sophisticated discipline. The introduction of electronic fuel injection systems in the 1980s and subsequent computerization of engines required mechanics to acquire new knowledge bases. This shift marked a transition from simple mechanical repairs to complex diagnostic problem-solving, aligning local practices with global automotive trends.</w:t>
      </w:r>
    </w:p>
    <w:bookmarkEnd w:id="22"/>
    <w:bookmarkStart w:id="25" w:name="X45ece82b558936b99373fc2efe9930e4d2b1d1b"/>
    <w:p>
      <w:pPr>
        <w:pStyle w:val="Heading2"/>
      </w:pPr>
      <w:r>
        <w:t xml:space="preserve">3. Regulatory Framework and Professional Standards</w:t>
      </w:r>
    </w:p>
    <w:p>
      <w:pPr>
        <w:pStyle w:val="FirstParagraph"/>
      </w:pPr>
      <w:r>
        <w:t xml:space="preserve">In Australia Melbourne, the mechanic industry is strictly regulated to ensure consumer safety and environmental protection. The primary regulatory body overseeing automotive repair standards is VicRoads (now part of Vicinity Health Services under Victoria State Government regulations). Mechanics operating in this region must adhere to strict licensing requirements governed by the Motor Traders Association of Victoria (MTAV).</w:t>
      </w:r>
    </w:p>
    <w:bookmarkStart w:id="23" w:name="licensing-and-certification"/>
    <w:p>
      <w:pPr>
        <w:pStyle w:val="Heading3"/>
      </w:pPr>
      <w:r>
        <w:t xml:space="preserve">3.1 Licensing and Certification</w:t>
      </w:r>
    </w:p>
    <w:p>
      <w:pPr>
        <w:pStyle w:val="FirstParagraph"/>
      </w:pPr>
      <w:r>
        <w:t xml:space="preserve">To operate legally as an auto repair business in Australia Melbourne, establishments must hold a valid Motor Repair Dealer License. This license ensures that the facility meets specific requirements regarding workspace cleanliness, equipment availability, and staff competency. Additionally, individual mechanics often pursue certifications through institutions such as TAFE (Technical and Further Education) or private colleges specializing in automotive engineering.</w:t>
      </w:r>
    </w:p>
    <w:bookmarkEnd w:id="23"/>
    <w:bookmarkStart w:id="24" w:name="environmental-regulations"/>
    <w:p>
      <w:pPr>
        <w:pStyle w:val="Heading3"/>
      </w:pPr>
      <w:r>
        <w:t xml:space="preserve">3.2 Environmental Regulations</w:t>
      </w:r>
    </w:p>
    <w:p>
      <w:pPr>
        <w:pStyle w:val="FirstParagraph"/>
      </w:pPr>
      <w:r>
        <w:t xml:space="preserve">Melbourne has implemented stringent environmental policies affecting how mechanics handle hazardous materials. Disposal of oil, coolant, and tires is heavily regulated to prevent contamination of local waterways and soil. Mechanics must utilize certified waste disposal methods, reflecting a growing emphasis on sustainability within the Australian automotive sector.</w:t>
      </w:r>
    </w:p>
    <w:bookmarkEnd w:id="24"/>
    <w:bookmarkEnd w:id="25"/>
    <w:bookmarkStart w:id="28" w:name="X902011304be32da7c46350090525fb578804368"/>
    <w:p>
      <w:pPr>
        <w:pStyle w:val="Heading2"/>
      </w:pPr>
      <w:r>
        <w:t xml:space="preserve">4. Technological Advancements and Skill Requirements</w:t>
      </w:r>
    </w:p>
    <w:p>
      <w:pPr>
        <w:pStyle w:val="FirstParagraph"/>
      </w:pPr>
      <w:r>
        <w:t xml:space="preserve">The rapid advancement of automotive technology has transformed the daily tasks performed by a mechanic in Australia Melbourne. Modern vehicles are equipped with advanced driver-assistance systems (ADAS), hybrid powertrains, and electric vehicle (EV) components. This technological shift necessitates continuous professional development for mechanics.</w:t>
      </w:r>
    </w:p>
    <w:bookmarkStart w:id="26" w:name="diagnostic-complexity"/>
    <w:p>
      <w:pPr>
        <w:pStyle w:val="Heading3"/>
      </w:pPr>
      <w:r>
        <w:t xml:space="preserve">4.1 Diagnostic Complexity</w:t>
      </w:r>
    </w:p>
    <w:p>
      <w:pPr>
        <w:pStyle w:val="FirstParagraph"/>
      </w:pPr>
      <w:r>
        <w:t xml:space="preserve">Gone are the days when a mechanic could rely solely on auditory cues to identify engine problems. Today, a mechanic in Australia Melbourne must be proficient in using sophisticated diagnostic scanners and software platforms. These tools allow for real-time data analysis of engine performance, transmission health, and emissions levels. Proficiency in reading digital schematics and interpreting error codes is now as important as physical repair skills.</w:t>
      </w:r>
    </w:p>
    <w:bookmarkEnd w:id="26"/>
    <w:bookmarkStart w:id="27" w:name="electric-vehicle-maintenance"/>
    <w:p>
      <w:pPr>
        <w:pStyle w:val="Heading3"/>
      </w:pPr>
      <w:r>
        <w:t xml:space="preserve">4.2 Electric Vehicle Maintenance</w:t>
      </w:r>
    </w:p>
    <w:p>
      <w:pPr>
        <w:pStyle w:val="FirstParagraph"/>
      </w:pPr>
      <w:r>
        <w:t xml:space="preserve">With increasing adoption of electric vehicles (EVs) across Australia Melbourne, the skill set required for mechanics is expanding. High-voltage safety protocols become paramount when working on EVs. Many traditional workshops are now investing in specialized training programs to ensure their staff can safely service battery packs and charging systems without risking electrical hazards.</w:t>
      </w:r>
    </w:p>
    <w:bookmarkEnd w:id="27"/>
    <w:bookmarkEnd w:id="28"/>
    <w:bookmarkStart w:id="31" w:name="X61b562bd63b966936a09bcc195b769d85df447a"/>
    <w:p>
      <w:pPr>
        <w:pStyle w:val="Heading2"/>
      </w:pPr>
      <w:r>
        <w:t xml:space="preserve">5. Consumer Expectations and Market Dynamics</w:t>
      </w:r>
    </w:p>
    <w:p>
      <w:pPr>
        <w:pStyle w:val="FirstParagraph"/>
      </w:pPr>
      <w:r>
        <w:t xml:space="preserve">The relationship between a mechanic and the consumer in Australia Melbourne is characterized by high expectations for transparency, efficiency, and affordability. Consumers are increasingly informed due to access to online resources regarding vehicle maintenance schedules common repair costs.</w:t>
      </w:r>
    </w:p>
    <w:bookmarkStart w:id="29" w:name="trust-and-transparency"/>
    <w:p>
      <w:pPr>
        <w:pStyle w:val="Heading3"/>
      </w:pPr>
      <w:r>
        <w:t xml:space="preserve">5.1 Trust and Transparency</w:t>
      </w:r>
    </w:p>
    <w:p>
      <w:pPr>
        <w:pStyle w:val="FirstParagraph"/>
      </w:pPr>
      <w:r>
        <w:t xml:space="preserve">Trust remains the most valuable currency in the mechanic industry. Customers expect detailed explanations of necessary repairs, upfront quoting, and honest assessments of vehicle conditions. Mechanisms such as digital inspection reports sent via email or app have become standard practice to enhance transparency.</w:t>
      </w:r>
    </w:p>
    <w:bookmarkEnd w:id="29"/>
    <w:bookmarkStart w:id="30" w:name="impact-of-supply-chain-issues"/>
    <w:p>
      <w:pPr>
        <w:pStyle w:val="Heading3"/>
      </w:pPr>
      <w:r>
        <w:t xml:space="preserve">5.2 Impact of Supply Chain Issues</w:t>
      </w:r>
    </w:p>
    <w:p>
      <w:pPr>
        <w:pStyle w:val="FirstParagraph"/>
      </w:pPr>
      <w:r>
        <w:t xml:space="preserve">In recent years, global supply chain disruptions have affected the availability of parts for vehicles in Australia Melbourne. Mechanics face challenges in sourcing original equipment manufacturer (OEM) parts, leading to increased reliance on aftermarket alternatives or temporary solutions. This situation has tested the adaptability and resourcefulness of local mechanic businesses.</w:t>
      </w:r>
    </w:p>
    <w:bookmarkEnd w:id="30"/>
    <w:bookmarkEnd w:id="31"/>
    <w:bookmarkStart w:id="33" w:name="challenges-facing-mechanic-professionals"/>
    <w:p>
      <w:pPr>
        <w:pStyle w:val="Heading2"/>
      </w:pPr>
      <w:r>
        <w:t xml:space="preserve">6. Challenges Facing Mechanic Professionals</w:t>
      </w:r>
    </w:p>
    <w:p>
      <w:pPr>
        <w:pStyle w:val="FirstParagraph"/>
      </w:pPr>
      <w:r>
        <w:t xml:space="preserve">Despite the essential nature of their work, mechanic professionals in Australia Melbourne face several pressing challenges. These include a shortage of skilled tradespeople due to an aging workforce, rising operational costs including rent and insurance premiums, and the complexity of keeping pace with rapid technological changes.</w:t>
      </w:r>
    </w:p>
    <w:bookmarkStart w:id="32" w:name="workforce-shortage"/>
    <w:p>
      <w:pPr>
        <w:pStyle w:val="Heading3"/>
      </w:pPr>
      <w:r>
        <w:t xml:space="preserve">6.1 Workforce Shortage</w:t>
      </w:r>
    </w:p>
    <w:p>
      <w:pPr>
        <w:pStyle w:val="FirstParagraph"/>
      </w:pPr>
      <w:r>
        <w:t xml:space="preserve">A significant concern for the industry is the lack of young entrants into mechanical trades. The perception of mechanics as a dirty or low-status job contributes to this shortage. Efforts are underway in Australia Melbourne to rebrand vocational training and highlight the intellectual and technical aspects of modern automotive repair to attract new talent.</w:t>
      </w:r>
    </w:p>
    <w:bookmarkEnd w:id="32"/>
    <w:bookmarkEnd w:id="33"/>
    <w:bookmarkStart w:id="34" w:name="conclusion"/>
    <w:p>
      <w:pPr>
        <w:pStyle w:val="Heading2"/>
      </w:pPr>
      <w:r>
        <w:t xml:space="preserve">7. Conclusion</w:t>
      </w:r>
    </w:p>
    <w:p>
      <w:pPr>
        <w:pStyle w:val="FirstParagraph"/>
      </w:pPr>
      <w:r>
        <w:t xml:space="preserve">The role of a mechanic in Australia Melbourne is multifaceted, requiring a blend of traditional mechanical expertise, digital diagnostic proficiency, and strict adherence to regulatory standards. As the city continues to grow and automotive technology evolves, the demands on this profession will only increase. It is imperative that stakeholders including government bodies educational institutions and industry associations collaborate to support the development of skilled mechanic professionals.</w:t>
      </w:r>
    </w:p>
    <w:p>
      <w:pPr>
        <w:pStyle w:val="BodyText"/>
      </w:pPr>
      <w:r>
        <w:t xml:space="preserve">By ensuring robust training programs efficient regulatory frameworks and sustainable business practices, Australia Melbourne can maintain a reliable automotive maintenance ecosystem. This will not only support individual vehicle owners but also contribute to the broader economic stability and environmental health of the region. The future of transportation depends heavily on the capability of local mechanics to adapt, innovate, and serve with integrity.</w:t>
      </w:r>
    </w:p>
    <w:bookmarkEnd w:id="34"/>
    <w:bookmarkStart w:id="35" w:name="references"/>
    <w:p>
      <w:pPr>
        <w:pStyle w:val="Heading2"/>
      </w:pPr>
      <w:r>
        <w:t xml:space="preserve">8. References</w:t>
      </w:r>
    </w:p>
    <w:p>
      <w:pPr>
        <w:pStyle w:val="FirstParagraph"/>
      </w:pPr>
      <w:r>
        <w:t xml:space="preserve">VicRoads Licensing Guidelines for Motor Repair Dealers.</w:t>
      </w:r>
    </w:p>
    <w:p>
      <w:pPr>
        <w:pStyle w:val="BodyText"/>
      </w:pPr>
      <w:r>
        <w:t xml:space="preserve">Motors Traders Association of Victoria Industry Reports 2023.</w:t>
      </w:r>
    </w:p>
    <w:p>
      <w:pPr>
        <w:pStyle w:val="BodyText"/>
      </w:pPr>
      <w:r>
        <w:t xml:space="preserve">Australian Automotive Aftermarket Association (AAAA) Statistical Data.</w:t>
      </w:r>
    </w:p>
    <w:p>
      <w:pPr>
        <w:pStyle w:val="BodyText"/>
      </w:pPr>
      <w:r>
        <w:t xml:space="preserve">TAFE Victoria Automotive Engineering Curriculum Standards. context=none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Regulatory Landscape of Mechanic Services in Australia Melbourne</dc:title>
  <dc:creator/>
  <dc:language>en</dc:language>
  <cp:keywords/>
  <dcterms:created xsi:type="dcterms:W3CDTF">2026-07-29T16:14:53Z</dcterms:created>
  <dcterms:modified xsi:type="dcterms:W3CDTF">2026-07-29T16:14:53Z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