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Mechanics</w:t>
      </w:r>
      <w:r>
        <w:t xml:space="preserve"> </w:t>
      </w:r>
      <w:r>
        <w:t xml:space="preserve">in</w:t>
      </w:r>
      <w:r>
        <w:t xml:space="preserve"> </w:t>
      </w:r>
      <w:r>
        <w:t xml:space="preserve">the</w:t>
      </w:r>
      <w:r>
        <w:t xml:space="preserve"> </w:t>
      </w:r>
      <w:r>
        <w:t xml:space="preserve">Urban</w:t>
      </w:r>
      <w:r>
        <w:t xml:space="preserve"> </w:t>
      </w:r>
      <w:r>
        <w:t xml:space="preserve">Ecosystem</w:t>
      </w:r>
      <w:r>
        <w:t xml:space="preserve"> </w:t>
      </w:r>
      <w:r>
        <w:t xml:space="preserve">of</w:t>
      </w:r>
      <w:r>
        <w:t xml:space="preserve"> </w:t>
      </w:r>
      <w:r>
        <w:t xml:space="preserve">Egypt,</w:t>
      </w:r>
      <w:r>
        <w:t xml:space="preserve"> </w:t>
      </w:r>
      <w:r>
        <w:t xml:space="preserve">Cairo</w:t>
      </w:r>
    </w:p>
    <w:bookmarkStart w:id="28" w:name="X753d15a8463e9d36c4c4b0645ea7ce9d9c883cd"/>
    <w:p>
      <w:pPr>
        <w:pStyle w:val="Heading1"/>
      </w:pPr>
      <w:r>
        <w:t xml:space="preserve">The Strategic Role of Mechanics in the Urban Ecosystem of Egypt, Cairo</w:t>
      </w:r>
    </w:p>
    <w:p>
      <w:pPr>
        <w:pStyle w:val="FirstParagraph"/>
      </w:pPr>
      <w:r>
        <w:rPr>
          <w:bCs/>
          <w:b/>
        </w:rPr>
        <w:t xml:space="preserve">Abstract:</w:t>
      </w:r>
      <w:r>
        <w:br/>
      </w:r>
      <w:r>
        <w:br/>
      </w:r>
      <w:r>
        <w:t xml:space="preserve">This research paper investigates the critical socio-economic and infrastructural role played by mechanics within Cairo, Egypt. As one of the densest metropolitan areas in Africa, Cairo presents unique challenges regarding transportation infrastructure, vehicle maintenance, and economic mobility. This study analyzes how local mechanics serve not merely as repair professionals but as vital nodes in the city's informal economy and social fabric. By examining historical context, current market dynamics, technological shifts due to digitization (such as Careem and Uber), and future sustainability trends, this paper argues that the mechanic profession is evolving from a traditional craft to a digital-integrated service sector essential for Cairo’s urban resilience.</w:t>
      </w:r>
    </w:p>
    <w:bookmarkStart w:id="20" w:name="introduction"/>
    <w:p>
      <w:pPr>
        <w:pStyle w:val="Heading2"/>
      </w:pPr>
      <w:r>
        <w:t xml:space="preserve">1. Introduction</w:t>
      </w:r>
    </w:p>
    <w:p>
      <w:pPr>
        <w:pStyle w:val="FirstParagraph"/>
      </w:pPr>
      <w:r>
        <w:t xml:space="preserve">The city of Egypt, Cairo, stands as a testament to human resilience and complexity. With a population exceeding 20 million in its metropolitan area, the flow of people and goods is sustained largely by private vehicles and an extensive public transport network that relies heavily on micro-buses and older model cars. At the heart of this logistical web lies the mechanic. In Cairo, a mechanic is not just an employee; they are often entrepreneurs, trusted advisors, and key players in a vast informal economy that keeps the city moving. This paper aims to explore the multifaceted role of mechanics in Egypt's capital, highlighting their necessity amidst infrastructural challenges.</w:t>
      </w:r>
    </w:p>
    <w:bookmarkEnd w:id="20"/>
    <w:bookmarkStart w:id="21" w:name="X7ac95904db0b85bab4b6d02d11d80d1d9e44745"/>
    <w:p>
      <w:pPr>
        <w:pStyle w:val="Heading2"/>
      </w:pPr>
      <w:r>
        <w:t xml:space="preserve">2. Historical Context: From Carriage Makers to Auto Technicians</w:t>
      </w:r>
    </w:p>
    <w:p>
      <w:pPr>
        <w:pStyle w:val="FirstParagraph"/>
      </w:pPr>
      <w:r>
        <w:t xml:space="preserve">The evolution of mechanics in Cairo mirrors the modernization of Egypt itself. Historically, as automobile culture took root in the early 20th century, maintenance was performed by artisans who transitioned from blacksmithing and carriage repair. In neighborhoods like El-Maadi and Downtown Cairo (Wust El-Balad), small workshops flourished alongside grand boulevards. These early mechanics operated on a handshake basis, relying heavily on community reputation—a system that persists today in many parts of Egypt.</w:t>
      </w:r>
    </w:p>
    <w:p>
      <w:pPr>
        <w:pStyle w:val="BodyText"/>
      </w:pPr>
      <w:r>
        <w:t xml:space="preserve">During the decades of import restrictions and economic shifts in the late 20th century, Cairo saw an influx of used vehicles from Europe and Asia. The scarcity of original parts forced local mechanics to become experts in improvisation and adaptation. This era solidified the reputation of Egyptian mechanics as highly skilled problem-solvers capable of maintaining aging fleets under resource-constrained conditions.</w:t>
      </w:r>
    </w:p>
    <w:bookmarkEnd w:id="21"/>
    <w:bookmarkStart w:id="22" w:name="X2b432961d4bfd47b2644600259ebc78dbdf4c7f"/>
    <w:p>
      <w:pPr>
        <w:pStyle w:val="Heading2"/>
      </w:pPr>
      <w:r>
        <w:t xml:space="preserve">3. The Economic Significance of Mechanics in Cairo</w:t>
      </w:r>
    </w:p>
    <w:p>
      <w:pPr>
        <w:pStyle w:val="FirstParagraph"/>
      </w:pPr>
      <w:r>
        <w:t xml:space="preserve">The automotive service sector is a cornerstone of Cairo’s informal economy. Millions of Egyptians, ranging from highly trained engineers to those with vocational training, depend on this trade for their livelihood. Unlike formal dealerships that dominate the luxury segment, independent mechanics cater to the vast majority of Cairo’s population who drive older models such as Fiat 500s (a cultural icon in Egypt), Peugeot 206s, and Toyota Corollas.</w:t>
      </w:r>
    </w:p>
    <w:p>
      <w:pPr>
        <w:pStyle w:val="BodyText"/>
      </w:pPr>
      <w:r>
        <w:t xml:space="preserve">The economic impact is profound. For every car on the road, there is a corresponding network of spare part suppliers (*al-qata* markets like El-Haram market) and repair shops. This ecosystem provides employment for approximately hundreds of thousands of workers directly, with indirect effects reaching logistics and manufacturing sectors. Furthermore, these mechanics often operate in neighborhoods that lack significant formal investment, thereby injecting cash into local communities and supporting neighborhood stability.</w:t>
      </w:r>
    </w:p>
    <w:bookmarkEnd w:id="22"/>
    <w:bookmarkStart w:id="23" w:name="X35fdfc2f8013f26ecb1bb96d72bee1a8d67216e"/>
    <w:p>
      <w:pPr>
        <w:pStyle w:val="Heading2"/>
      </w:pPr>
      <w:r>
        <w:t xml:space="preserve">4. Technological Disruption: The Ride-Hailing Boom</w:t>
      </w:r>
    </w:p>
    <w:p>
      <w:pPr>
        <w:pStyle w:val="FirstParagraph"/>
      </w:pPr>
      <w:r>
        <w:t xml:space="preserve">In the last decade, the entry of ride-hailing giants like Uber and Careem into the Egypt market has fundamentally altered the landscape for mechanics in Cairo. Previously, mechanics relied on individual customers bringing in broken cars. Now, a significant portion of their clientele consists of drivers for these platforms who are under immense pressure to keep their vehicles operational at all times.</w:t>
      </w:r>
    </w:p>
    <w:p>
      <w:pPr>
        <w:pStyle w:val="BodyText"/>
      </w:pPr>
      <w:r>
        <w:t xml:space="preserve">This shift has created new demands:</w:t>
      </w:r>
    </w:p>
    <w:p>
      <w:pPr>
        <w:numPr>
          <w:ilvl w:val="0"/>
          <w:numId w:val="1001"/>
        </w:numPr>
        <w:pStyle w:val="Compact"/>
      </w:pPr>
      <w:r>
        <w:rPr>
          <w:bCs/>
          <w:b/>
        </w:rPr>
        <w:t xml:space="preserve">Rapid Turnaround:</w:t>
      </w:r>
      <w:r>
        <w:t xml:space="preserve"> </w:t>
      </w:r>
      <w:r>
        <w:t xml:space="preserve">Downtime equals lost income. Mechanics in Cairo have had to streamline operations to offer same-day repairs.</w:t>
      </w:r>
    </w:p>
    <w:p>
      <w:pPr>
        <w:numPr>
          <w:ilvl w:val="0"/>
          <w:numId w:val="1001"/>
        </w:numPr>
        <w:pStyle w:val="Compact"/>
      </w:pPr>
      <w:r>
        <w:rPr>
          <w:bCs/>
          <w:b/>
        </w:rPr>
        <w:t xml:space="preserve">Fleet Maintenance Contracts:</w:t>
      </w:r>
      <w:r>
        <w:t xml:space="preserve"> </w:t>
      </w:r>
      <w:r>
        <w:t xml:space="preserve">Many mechanics now engage directly with fleet owners or aggregators, moving away from retail customers to B2B contracts.</w:t>
      </w:r>
    </w:p>
    <w:p>
      <w:pPr>
        <w:numPr>
          <w:ilvl w:val="0"/>
          <w:numId w:val="1001"/>
        </w:numPr>
        <w:pStyle w:val="Compact"/>
      </w:pPr>
      <w:r>
        <w:rPr>
          <w:bCs/>
          <w:b/>
        </w:rPr>
        <w:t xml:space="preserve">Digital Transparency:</w:t>
      </w:r>
      <w:r>
        <w:t xml:space="preserve"> </w:t>
      </w:r>
      <w:r>
        <w:t xml:space="preserve">To compete in the age of online reviews, mechanics are increasingly forced to provide transparent pricing and standardized service records, a shift away from the traditional opaque negotiation model.</w:t>
      </w:r>
    </w:p>
    <w:bookmarkEnd w:id="23"/>
    <w:bookmarkStart w:id="24" w:name="challenges-infrastructure-and-skill-gaps"/>
    <w:p>
      <w:pPr>
        <w:pStyle w:val="Heading2"/>
      </w:pPr>
      <w:r>
        <w:t xml:space="preserve">5. Challenges: Infrastructure and Skill Gaps</w:t>
      </w:r>
    </w:p>
    <w:p>
      <w:pPr>
        <w:pStyle w:val="FirstParagraph"/>
      </w:pPr>
      <w:r>
        <w:t xml:space="preserve">Despite their importance, mechanics in Cairo face significant hurdles. The primary challenge is the quality of road infrastructure and traffic congestion, which contributes to higher vehicle wear and tear. Additionally, the proliferation of counterfeit spare parts poses a serious issue for reputable mechanics who strive to maintain safety standards but must compete with cheaper, lower-quality alternatives.</w:t>
      </w:r>
    </w:p>
    <w:p>
      <w:pPr>
        <w:pStyle w:val="BodyText"/>
      </w:pPr>
      <w:r>
        <w:t xml:space="preserve">Furthermore, there is a growing skills gap. As vehicles become more computerized with advanced electronic control units (ECUs), traditional mechanical knowledge is no longer sufficient. Many older mechanics in historic Cairo workshops struggle to adapt to diagnostic software required for modern cars. This creates a tension between the old guard of street mechanics and newly certified technicians who may lack the practical street-smart experience needed for Cairo’s rough road conditions.</w:t>
      </w:r>
    </w:p>
    <w:bookmarkEnd w:id="24"/>
    <w:bookmarkStart w:id="25" w:name="X166f9f6d4cf9297911c7edd76e0721cb1935bff"/>
    <w:p>
      <w:pPr>
        <w:pStyle w:val="Heading2"/>
      </w:pPr>
      <w:r>
        <w:t xml:space="preserve">6. Environmental Impact and Future Sustainability</w:t>
      </w:r>
    </w:p>
    <w:p>
      <w:pPr>
        <w:pStyle w:val="FirstParagraph"/>
      </w:pPr>
      <w:r>
        <w:t xml:space="preserve">The environmental footprint of automotive maintenance in Cairo is increasingly under scrutiny. Improper disposal of oil, batteries, and chemicals by unregulated workshops contributes to local pollution in densely populated areas. The Egyptian government has begun to implement stricter environmental regulations for auto service centers.</w:t>
      </w:r>
    </w:p>
    <w:p>
      <w:pPr>
        <w:pStyle w:val="BodyText"/>
      </w:pPr>
      <w:r>
        <w:t xml:space="preserve">The future trajectory points toward electric vehicles (EVs). While adoption rates are still low in Egypt due to infrastructure costs, the transition is inevitable. Mechanics must pivot from mechanical engine repair to electrical system maintenance and battery management. Training programs initiated by international bodies and local technical vocational training services (TVTS) are beginning to address this, signaling a new era for the profession.</w:t>
      </w:r>
    </w:p>
    <w:bookmarkEnd w:id="25"/>
    <w:bookmarkStart w:id="26" w:name="conclusion"/>
    <w:p>
      <w:pPr>
        <w:pStyle w:val="Heading2"/>
      </w:pPr>
      <w:r>
        <w:t xml:space="preserve">7. Conclusion</w:t>
      </w:r>
    </w:p>
    <w:p>
      <w:pPr>
        <w:pStyle w:val="FirstParagraph"/>
      </w:pPr>
      <w:r>
        <w:t xml:space="preserve">In conclusion, the mechanic in Cairo is far more than a technician fixing broken cars; they are essential custodians of urban mobility in one of the world’s most complex cities. Their work sustains the informal economy, provides critical employment, and adapts continuously to technological changes brought by ride-hailing apps and potential electrification. For policymakers and urban planners in Egypt, recognizing the strategic importance of mechanics is crucial. Future urban planning should include designated zones for auto services that meet environmental standards while preserving jobs.</w:t>
      </w:r>
    </w:p>
    <w:p>
      <w:pPr>
        <w:pStyle w:val="BodyText"/>
      </w:pPr>
      <w:r>
        <w:t xml:space="preserve">As Cairo continues to grow, the relationship between the city’s infrastructure and its human capital—embodied by its mechanics—will determine the efficiency and sustainability of transportation. Investing in vocational training, regulating spare part quality, and integrating traditional mechanics into digital ecosystems are necessary steps to ensure that this vital profession thrives in modern Egypt.</w:t>
      </w:r>
    </w:p>
    <w:bookmarkEnd w:id="26"/>
    <w:bookmarkStart w:id="27" w:name="references-illustrative"/>
    <w:p>
      <w:pPr>
        <w:pStyle w:val="Heading2"/>
      </w:pPr>
      <w:r>
        <w:t xml:space="preserve">8. References (Illustrative)</w:t>
      </w:r>
    </w:p>
    <w:p>
      <w:pPr>
        <w:numPr>
          <w:ilvl w:val="0"/>
          <w:numId w:val="1002"/>
        </w:numPr>
        <w:pStyle w:val="Compact"/>
      </w:pPr>
      <w:r>
        <w:t xml:space="preserve">Ahmed, K. (2019). *Informal Economies in Urban Egypt*. Cairo University Press.</w:t>
      </w:r>
    </w:p>
    <w:p>
      <w:pPr>
        <w:numPr>
          <w:ilvl w:val="0"/>
          <w:numId w:val="1002"/>
        </w:numPr>
        <w:pStyle w:val="Compact"/>
      </w:pPr>
      <w:r>
        <w:t xml:space="preserve">Brown, L., &amp; Smith, J. (2021). "Digital Platforms and Automotive Maintenance in the Middle East." Journal of Urban Technology.</w:t>
      </w:r>
    </w:p>
    <w:p>
      <w:pPr>
        <w:numPr>
          <w:ilvl w:val="0"/>
          <w:numId w:val="1002"/>
        </w:numPr>
        <w:pStyle w:val="Compact"/>
      </w:pPr>
      <w:r>
        <w:t xml:space="preserve">Cairo Governorate Reports on Traffic and Infrastructure Development (2018-2023).</w:t>
      </w:r>
    </w:p>
    <w:p>
      <w:pPr>
        <w:numPr>
          <w:ilvl w:val="0"/>
          <w:numId w:val="1002"/>
        </w:numPr>
        <w:pStyle w:val="Compact"/>
      </w:pPr>
      <w:r>
        <w:t xml:space="preserve">Egyptian Ministry of Trade and Industry. Data on Used Car Imports and Maintenance Sector Statistics.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Mechanics in the Urban Ecosystem of Egypt, Cairo</dc:title>
  <dc:creator/>
  <dc:language>en</dc:language>
  <cp:keywords/>
  <dcterms:created xsi:type="dcterms:W3CDTF">2026-07-29T10:39:42Z</dcterms:created>
  <dcterms:modified xsi:type="dcterms:W3CDTF">2026-07-29T10:39:42Z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