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Proficiency</w:t>
      </w:r>
      <w:r>
        <w:t xml:space="preserve"> </w:t>
      </w:r>
      <w:r>
        <w:t xml:space="preserve">and</w:t>
      </w:r>
      <w:r>
        <w:t xml:space="preserve"> </w:t>
      </w:r>
      <w:r>
        <w:t xml:space="preserve">Service</w:t>
      </w:r>
      <w:r>
        <w:t xml:space="preserve"> </w:t>
      </w:r>
      <w:r>
        <w:t xml:space="preserve">Excellence: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Italy,</w:t>
      </w:r>
      <w:r>
        <w:t xml:space="preserve"> </w:t>
      </w:r>
      <w:r>
        <w:t xml:space="preserve">Milan</w:t>
      </w:r>
    </w:p>
    <w:bookmarkStart w:id="27" w:name="Xe6c849db2a92a35ae0082093557d1f007f30fd7"/>
    <w:p>
      <w:pPr>
        <w:pStyle w:val="Heading1"/>
      </w:pPr>
      <w:r>
        <w:t xml:space="preserve">Mechanical Proficiency and Service Excellence:</w:t>
      </w:r>
      <w:r>
        <w:br/>
      </w:r>
      <w:r>
        <w:t xml:space="preserve">A Comprehensive Analysis of Automotive Mechanics in Italy, Milan</w:t>
      </w:r>
    </w:p>
    <w:p>
      <w:pPr>
        <w:pStyle w:val="FirstParagraph"/>
      </w:pPr>
      <w:r>
        <w:rPr>
          <w:iCs/>
          <w:i/>
          <w:bCs/>
          <w:b/>
        </w:rPr>
        <w:t xml:space="preserve">Abstract:</w:t>
      </w:r>
      <w:r>
        <w:br/>
      </w:r>
      <w:r>
        <w:t xml:space="preserve">This research paper explores the intricate role of the mechanic within the vibrant urban ecosystem of Milan, Italy. As a global hub for fashion, finance, and industrial design, Milan presents unique challenges and opportunities for automotive maintenance. This study examines the cultural significance of vehicle ownership in Northern Italy, the technical demands placed on modern mechanics due to advanced automotive technologies, and the evolving economic landscape of auto repair services in one of Europe’s most dynamic cities. The paper argues that being a mechanic in this specific geographic context requires not only technical expertise but also a deep understanding of local consumer behavior, regulatory frameworks, and international brand standards.</w:t>
      </w:r>
    </w:p>
    <w:bookmarkStart w:id="20" w:name="X4934bfe59c6823636f47d8797e0483dafcae055"/>
    <w:p>
      <w:pPr>
        <w:pStyle w:val="Heading2"/>
      </w:pPr>
      <w:r>
        <w:t xml:space="preserve">1. Introduction: The Intersection of Tradition and Modernity</w:t>
      </w:r>
    </w:p>
    <w:p>
      <w:pPr>
        <w:pStyle w:val="FirstParagraph"/>
      </w:pPr>
      <w:r>
        <w:t xml:space="preserve">The city of Milan, known locally as Milano, stands as the economic engine of Italy and a premier center for design and innovation. Within this bustling metropolis, the role of the mechanic is far more complex than simple vehicle repair; it is a critical component of urban mobility infrastructure. In Italy, particularly in wealthy regions like Lombardy where Milan is located, car ownership is deeply entrenched in daily life. However, unlike other regions where vehicles are utilitarian tools, cars in Milan are often viewed as extensions of personal style and status. Consequently, the mechanic serving this demographic must balance rigorous technical precision with an understanding of aesthetic preservation and brand prestige.</w:t>
      </w:r>
      <w:r>
        <w:t xml:space="preserve"> </w:t>
      </w:r>
      <w:r>
        <w:t xml:space="preserve">This paper investigates the specific operational environment for a</w:t>
      </w:r>
      <w:r>
        <w:t xml:space="preserve"> </w:t>
      </w:r>
      <w:r>
        <w:rPr>
          <w:bCs/>
          <w:b/>
        </w:rPr>
        <w:t xml:space="preserve">mechanic</w:t>
      </w:r>
      <w:r>
        <w:t xml:space="preserve"> </w:t>
      </w:r>
      <w:r>
        <w:t xml:space="preserve">operating in</w:t>
      </w:r>
      <w:r>
        <w:t xml:space="preserve"> </w:t>
      </w:r>
      <w:r>
        <w:rPr>
          <w:bCs/>
          <w:b/>
        </w:rPr>
        <w:t xml:space="preserve">Italy, Milan</w:t>
      </w:r>
      <w:r>
        <w:t xml:space="preserve">. It highlights how the unique traffic patterns, strict environmental regulations, and high density of luxury vehicle brands shape the profession. The objective is to demonstrate that successful automotive service in this region demands a specialized skill set that transcends traditional mechanical knowledge.</w:t>
      </w:r>
    </w:p>
    <w:bookmarkEnd w:id="20"/>
    <w:bookmarkStart w:id="21" w:name="Xe8d0b8b66a7342941e6fd88dccbf3d2db4feecb"/>
    <w:p>
      <w:pPr>
        <w:pStyle w:val="Heading2"/>
      </w:pPr>
      <w:r>
        <w:t xml:space="preserve">2. The Urban Landscape: Traffic Dynamics and Mechanical Stress</w:t>
      </w:r>
    </w:p>
    <w:p>
      <w:pPr>
        <w:pStyle w:val="FirstParagraph"/>
      </w:pPr>
      <w:r>
        <w:t xml:space="preserve">Milan is notorious for its congested traffic, known locally as "traffico." For a</w:t>
      </w:r>
      <w:r>
        <w:t xml:space="preserve"> </w:t>
      </w:r>
      <w:r>
        <w:rPr>
          <w:bCs/>
          <w:b/>
        </w:rPr>
        <w:t xml:space="preserve">mechanic</w:t>
      </w:r>
      <w:r>
        <w:t xml:space="preserve">, this presents a distinct diagnostic challenge. The stop-and-go nature of city driving places undue stress on transmission systems, braking components, and suspension parts. Furthermore, the narrow streets of the historic centro storico often lead to curb rash and minor bodywork issues that require cosmetic attention alongside functional repairs.</w:t>
      </w:r>
      <w:r>
        <w:t xml:space="preserve"> </w:t>
      </w:r>
      <w:r>
        <w:t xml:space="preserve">Research indicates that vehicles operated in high-density urban environments like Milan experience faster wear rates on clutch systems and brake pads compared to those driven primarily on highways. Therefore, a skilled mechanic in</w:t>
      </w:r>
      <w:r>
        <w:t xml:space="preserve"> </w:t>
      </w:r>
      <w:r>
        <w:rPr>
          <w:bCs/>
          <w:b/>
        </w:rPr>
        <w:t xml:space="preserve">Italy, Milan</w:t>
      </w:r>
      <w:r>
        <w:t xml:space="preserve">, must be adept at predictive maintenance strategies. They are not merely fixing broken parts but advising clients on how driving habits impact longevity. This advisory role is crucial in maintaining customer trust and ensuring repeat business in a competitive market.</w:t>
      </w:r>
    </w:p>
    <w:bookmarkEnd w:id="21"/>
    <w:bookmarkStart w:id="22" w:name="X547ecb03327dcdb982ed9e84d7144d075e7fcb9"/>
    <w:p>
      <w:pPr>
        <w:pStyle w:val="Heading2"/>
      </w:pPr>
      <w:r>
        <w:t xml:space="preserve">3. Regulatory Frameworks and Environmental Standards</w:t>
      </w:r>
    </w:p>
    <w:p>
      <w:pPr>
        <w:pStyle w:val="FirstParagraph"/>
      </w:pPr>
      <w:r>
        <w:t xml:space="preserve">Italy has implemented stringent environmental regulations to combat air pollution, particularly affecting the Po Valley region where Milan sits. The "Area B" congestion charge zone restricts access to older, more polluting vehicles during specific hours of the day and year. For a</w:t>
      </w:r>
      <w:r>
        <w:t xml:space="preserve"> </w:t>
      </w:r>
      <w:r>
        <w:rPr>
          <w:bCs/>
          <w:b/>
        </w:rPr>
        <w:t xml:space="preserve">mechanic</w:t>
      </w:r>
      <w:r>
        <w:t xml:space="preserve">, this regulatory landscape is pivotal. Mechanics are often consulted by vehicle owners regarding compliance with these laws. They must be well-versed in Euro emission standards (Euro 4, 5, and 6) and capable of performing necessary emissions control system repairs to ensure vehicles can legally remain in circulation or avoid heavy fines.</w:t>
      </w:r>
      <w:r>
        <w:t xml:space="preserve"> </w:t>
      </w:r>
      <w:r>
        <w:t xml:space="preserve">Moreover, the push toward electrification is rapidly transforming the Milanese automotive sector. As part of Italy’s broader national strategy to reduce carbon footprints, there is a surge in electric vehicle (EV) adoption among Milan’s affluent population. A modern mechanic must therefore transition from solely internal combustion engine expertise to include high-voltage electrical systems training. This evolution underscores the need for continuous professional development and certification in</w:t>
      </w:r>
      <w:r>
        <w:t xml:space="preserve"> </w:t>
      </w:r>
      <w:r>
        <w:rPr>
          <w:bCs/>
          <w:b/>
        </w:rPr>
        <w:t xml:space="preserve">Italy, Milan</w:t>
      </w:r>
      <w:r>
        <w:t xml:space="preserve">, reflecting the city's position at the forefront of sustainable technological integration.</w:t>
      </w:r>
    </w:p>
    <w:bookmarkEnd w:id="22"/>
    <w:bookmarkStart w:id="23" w:name="Xd1cbb8cb09c739be671c5179ff5f376fe1806b7"/>
    <w:p>
      <w:pPr>
        <w:pStyle w:val="Heading2"/>
      </w:pPr>
      <w:r>
        <w:t xml:space="preserve">4. The Cultural Aspect: Brand Prestige and Customer Expectations</w:t>
      </w:r>
    </w:p>
    <w:p>
      <w:pPr>
        <w:pStyle w:val="FirstParagraph"/>
      </w:pPr>
      <w:r>
        <w:t xml:space="preserve">Milan is home to a significant concentration of luxury automotive brands, including Ferrari, Lamborghini (in nearby Modena but with strong Milanese presence), Maserati, Alfa Romeo, and premium German marques such as Mercedes-Benz and BMW. The clientele in this region expects a level of service that mirrors the exclusivity of their vehicles. For the</w:t>
      </w:r>
      <w:r>
        <w:t xml:space="preserve"> </w:t>
      </w:r>
      <w:r>
        <w:rPr>
          <w:bCs/>
          <w:b/>
        </w:rPr>
        <w:t xml:space="preserve">mechanic</w:t>
      </w:r>
      <w:r>
        <w:t xml:space="preserve">, this means adhering to manufacturer-specific protocols that go beyond standard repair procedures.</w:t>
      </w:r>
      <w:r>
        <w:t xml:space="preserve"> </w:t>
      </w:r>
      <w:r>
        <w:t xml:space="preserve">Cultural expectations also dictate communication styles. In Italian business culture, personal relationships are paramount. A mechanic in Milan is expected to be not just a technician but a consultant and a trusted advisor. Transparency regarding costs and timelines is critical, as perceived dishonesty can lead to immediate loss of reputation in the tightly-knit local community. The "face-to-face" nature of service recovery and maintenance scheduling remains dominant, distinguishing</w:t>
      </w:r>
      <w:r>
        <w:t xml:space="preserve"> </w:t>
      </w:r>
      <w:r>
        <w:rPr>
          <w:bCs/>
          <w:b/>
        </w:rPr>
        <w:t xml:space="preserve">Italy, Milan</w:t>
      </w:r>
      <w:r>
        <w:t xml:space="preserve">'s auto repair culture from more automated systems found in other parts of Northern Europe or North America.</w:t>
      </w:r>
    </w:p>
    <w:bookmarkEnd w:id="23"/>
    <w:bookmarkStart w:id="24" w:name="X32f6326d8a1f43d288725885aa636043b56abe8"/>
    <w:p>
      <w:pPr>
        <w:pStyle w:val="Heading2"/>
      </w:pPr>
      <w:r>
        <w:t xml:space="preserve">5. Economic Implications and Market Competitiveness</w:t>
      </w:r>
    </w:p>
    <w:p>
      <w:pPr>
        <w:pStyle w:val="FirstParagraph"/>
      </w:pPr>
      <w:r>
        <w:t xml:space="preserve">The cost of living and operating a business in Milan is high, driven by commercial rent and labor costs. Consequently, the pricing structure for mechanic services reflects this economic reality. However, consumers are increasingly price-sensitive due to global economic fluctuations. This has led to a bifurcated market: on one end, authorized dealerships offering premium service at premium prices; on the other end, independent specialist garages that offer competitive pricing with high technical expertise.</w:t>
      </w:r>
      <w:r>
        <w:t xml:space="preserve"> </w:t>
      </w:r>
      <w:r>
        <w:t xml:space="preserve">For an independent</w:t>
      </w:r>
      <w:r>
        <w:t xml:space="preserve"> </w:t>
      </w:r>
      <w:r>
        <w:rPr>
          <w:bCs/>
          <w:b/>
        </w:rPr>
        <w:t xml:space="preserve">mechanic</w:t>
      </w:r>
      <w:r>
        <w:t xml:space="preserve"> </w:t>
      </w:r>
      <w:r>
        <w:t xml:space="preserve">in</w:t>
      </w:r>
      <w:r>
        <w:t xml:space="preserve"> </w:t>
      </w:r>
      <w:r>
        <w:rPr>
          <w:bCs/>
          <w:b/>
        </w:rPr>
        <w:t xml:space="preserve">Italy, Milan</w:t>
      </w:r>
      <w:r>
        <w:t xml:space="preserve">, success depends on specialization. Generalist garages are struggling to compete with specialists who focus on specific brands or systems (e.g., diesel engine experts or hybrid system technicians). The ability to source genuine parts quickly and accurately is a key competitive advantage. Furthermore, the integration of digital tools for appointment booking and service history tracking has become essential to meet the efficiency expectations of Milan’s busy professional demographic.</w:t>
      </w:r>
    </w:p>
    <w:bookmarkEnd w:id="24"/>
    <w:bookmarkStart w:id="25" w:name="X8d6e9d20bb314bf1d324a7b17cf0a61ab32889b"/>
    <w:p>
      <w:pPr>
        <w:pStyle w:val="Heading2"/>
      </w:pPr>
      <w:r>
        <w:t xml:space="preserve">6. Technological Adaptation: The Digital Mechanic</w:t>
      </w:r>
    </w:p>
    <w:p>
      <w:pPr>
        <w:pStyle w:val="FirstParagraph"/>
      </w:pPr>
      <w:r>
        <w:t xml:space="preserve">Modern vehicles are essentially computers on wheels. In</w:t>
      </w:r>
      <w:r>
        <w:t xml:space="preserve"> </w:t>
      </w:r>
      <w:r>
        <w:rPr>
          <w:bCs/>
          <w:b/>
        </w:rPr>
        <w:t xml:space="preserve">Italy, Milan</w:t>
      </w:r>
      <w:r>
        <w:t xml:space="preserve">, where technological innovation is highly valued, mechanics must be proficient in using advanced diagnostic software and onboard computer systems (OBD-II ports). The ability to interpret complex error codes related to sensors, infotainment systems, and driver-assistance features (ADAS) is no longer optional but mandatory.</w:t>
      </w:r>
      <w:r>
        <w:t xml:space="preserve"> </w:t>
      </w:r>
      <w:r>
        <w:t xml:space="preserve">Additionally, the rise of connected car technology allows for remote diagnostics. Mechanics in Milan are increasingly expected to utilize data analytics to predict failures before they occur, shifting from reactive repair to proactive maintenance models. This technological shift requires ongoing education and investment in diagnostic equipment, further emphasizing the professionalization of the trade in this region.</w:t>
      </w:r>
    </w:p>
    <w:bookmarkEnd w:id="25"/>
    <w:bookmarkStart w:id="26" w:name="conclusion"/>
    <w:p>
      <w:pPr>
        <w:pStyle w:val="Heading2"/>
      </w:pPr>
      <w:r>
        <w:t xml:space="preserve">7. Conclusion</w:t>
      </w:r>
    </w:p>
    <w:p>
      <w:pPr>
        <w:pStyle w:val="FirstParagraph"/>
      </w:pPr>
      <w:r>
        <w:t xml:space="preserve">The role of a mechanic in</w:t>
      </w:r>
      <w:r>
        <w:t xml:space="preserve"> </w:t>
      </w:r>
      <w:r>
        <w:rPr>
          <w:bCs/>
          <w:b/>
        </w:rPr>
        <w:t xml:space="preserve">Italy, Milan</w:t>
      </w:r>
      <w:r>
        <w:t xml:space="preserve">, is multifaceted and deeply influenced by the city’s unique socio-economic and environmental context. It is a profession that requires a harmonious blend of traditional mechanical skills, advanced technical knowledge regarding electrification and diagnostics, cultural sensitivity toward luxury brand expectations, and adaptability to strict environmental regulations. As Milan continues to evolve as a global capital of design and finance, the standard for automotive service will rise accordingly. Mechanics who can navigate this complex landscape—offering not just repairs but comprehensive vehicle care aligned with local values—will thrive. Ultimately, being a mechanic in Milan is about preserving the integrity of vehicles that are central to the lifestyle and identity of one of Europe’s most important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Proficiency and Service Excellence: A Comprehensive Analysis of Automotive Mechanics in Italy, Milan</dc:title>
  <dc:creator/>
  <cp:keywords/>
  <dcterms:created xsi:type="dcterms:W3CDTF">2026-07-29T21:28:16Z</dcterms:created>
  <dcterms:modified xsi:type="dcterms:W3CDTF">2026-07-29T21:28:16Z</dcterms:modified>
</cp:coreProperties>
</file>

<file path=docProps/custom.xml><?xml version="1.0" encoding="utf-8"?>
<Properties xmlns="http://schemas.openxmlformats.org/officeDocument/2006/custom-properties" xmlns:vt="http://schemas.openxmlformats.org/officeDocument/2006/docPropsVTypes"/>
</file>