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Almaty,</w:t>
      </w:r>
      <w:r>
        <w:t xml:space="preserve"> </w:t>
      </w:r>
      <w:r>
        <w:t xml:space="preserve">Kazakhstan</w:t>
      </w:r>
    </w:p>
    <w:bookmarkStart w:id="35" w:name="X2577061c9bc512f9c9329cc0cfcb5c3f3a3bf86"/>
    <w:p>
      <w:pPr>
        <w:pStyle w:val="Heading1"/>
      </w:pPr>
      <w:r>
        <w:t xml:space="preserve">The Role and Evolution of Mechanics in Almaty, Kazakhstan</w:t>
      </w:r>
    </w:p>
    <w:p>
      <w:pPr>
        <w:pStyle w:val="FirstParagraph"/>
      </w:pPr>
      <w:r>
        <w:rPr>
          <w:bCs/>
          <w:b/>
        </w:rPr>
        <w:t xml:space="preserve">Date:</w:t>
      </w:r>
      <w:r>
        <w:t xml:space="preserve"> </w:t>
      </w:r>
      <w:r>
        <w:t xml:space="preserve">May 24, 2024</w:t>
      </w:r>
      <w:r>
        <w:br/>
      </w:r>
      <w:r>
        <w:rPr>
          <w:bCs/>
          <w:b/>
        </w:rPr>
        <w:t xml:space="preserve">To:</w:t>
      </w:r>
    </w:p>
    <w:p>
      <w:pPr>
        <w:pStyle w:val="BodyText"/>
      </w:pPr>
      <w:r>
        <w:t xml:space="preserve">p&gt;&gt;A cademic Research Committee on Central Asian Urban Development &lt;/ st rong&gt;</w:t>
      </w:r>
      <w:r>
        <w:t xml:space="preserve"> </w:t>
      </w:r>
      <w:r>
        <w:rPr>
          <w:iCs/>
          <w:i/>
        </w:rPr>
        <w:t xml:space="preserve">The following research paper examines the critical role of mechanics within the automotive ecosystem of Almaty, Kazakhstan. It analyzes market trends, technological shifts, and socio-economic factors influencing this profession.</w:t>
      </w:r>
    </w:p>
    <w:bookmarkStart w:id="20" w:name="abstract"/>
    <w:p>
      <w:pPr>
        <w:pStyle w:val="Heading3"/>
      </w:pPr>
      <w:r>
        <w:t xml:space="preserve">Abstract</w:t>
      </w:r>
    </w:p>
    <w:p>
      <w:pPr>
        <w:pStyle w:val="FirstParagraph"/>
      </w:pPr>
      <w:r>
        <w:t xml:space="preserve">This study investigates the landscape of automotive maintenance and repair in Almaty, Kazakhstan. As a major economic hub in Central Asia with high vehicle density per capita, Almaty presents a unique case study for understanding modern mechanic professions. The paper explores the transition from traditional mechanical skills to complex electronic diagnostics, analyzing how mechanics adapt to international brand influxes and local infrastructure challenges.</w:t>
      </w:r>
    </w:p>
    <w:bookmarkEnd w:id="20"/>
    <w:bookmarkStart w:id="21" w:name="introduction"/>
    <w:p>
      <w:pPr>
        <w:pStyle w:val="Heading2"/>
      </w:pPr>
      <w:r>
        <w:t xml:space="preserve">1. Introduction</w:t>
      </w:r>
    </w:p>
    <w:p>
      <w:pPr>
        <w:pStyle w:val="FirstParagraph"/>
      </w:pPr>
      <w:r>
        <w:t xml:space="preserve">The automotive sector is a vital component of urban infrastructure in Kazakhstan, serving as a primary mode of transportation for its citizens. Among all cities in the country, Almaty stands out as the commercial capital and the largest urban center. The demand for skilled</w:t>
      </w:r>
      <w:r>
        <w:t xml:space="preserve"> </w:t>
      </w:r>
      <w:r>
        <w:rPr>
          <w:bCs/>
          <w:b/>
        </w:rPr>
        <w:t xml:space="preserve">Mechanic</w:t>
      </w:r>
      <w:r>
        <w:t xml:space="preserve"> </w:t>
      </w:r>
      <w:r>
        <w:t xml:space="preserve">professionals in this region has grown exponentially over the last two decades, driven by economic stability and rising middle-class purchasing power.</w:t>
      </w:r>
    </w:p>
    <w:p>
      <w:pPr>
        <w:pStyle w:val="BodyText"/>
      </w:pPr>
      <w:r>
        <w:t xml:space="preserve">Almaty is characterized by its mountainous geography, which places additional stress on vehicle suspensions and braking systems compared to flat terrain. Consequently, the role of a</w:t>
      </w:r>
      <w:r>
        <w:t xml:space="preserve"> </w:t>
      </w:r>
      <w:r>
        <w:rPr>
          <w:bCs/>
          <w:b/>
        </w:rPr>
        <w:t xml:space="preserve">Mechanic</w:t>
      </w:r>
      <w:r>
        <w:t xml:space="preserve"> </w:t>
      </w:r>
      <w:r>
        <w:t xml:space="preserve">in Almaty is not merely about routine maintenance but involves specialized expertise to handle the specific wear-and-tear associated with hilly terrains. This paper aims to analyze how</w:t>
      </w:r>
      <w:r>
        <w:t xml:space="preserve"> </w:t>
      </w:r>
      <w:r>
        <w:rPr>
          <w:bCs/>
          <w:b/>
        </w:rPr>
        <w:t xml:space="preserve">Mechanics</w:t>
      </w:r>
      <w:r>
        <w:t xml:space="preserve"> </w:t>
      </w:r>
      <w:r>
        <w:t xml:space="preserve">operate within the unique socio-economic and geographic context of Almaty, Kazakhstan, providing insights into labor market trends and technological adaptation.</w:t>
      </w:r>
    </w:p>
    <w:bookmarkEnd w:id="21"/>
    <w:bookmarkStart w:id="22" w:name="X4b9b9a3e8286de22a2ff8d7851576aafee0abc7"/>
    <w:p>
      <w:pPr>
        <w:pStyle w:val="Heading2"/>
      </w:pPr>
      <w:r>
        <w:t xml:space="preserve">2. Historical Context of Automotive Repair in Kazakhstan</w:t>
      </w:r>
    </w:p>
    <w:p>
      <w:pPr>
        <w:pStyle w:val="FirstParagraph"/>
      </w:pPr>
      <w:r>
        <w:t xml:space="preserve">To understand the current state of mechanics in Almaty, it is essential to look at the post-Soviet transition. During the Soviet era, vehicle repair was largely centralized and standardized, focusing on domestic brands like Lada and Gaz. The collapse of the USSR led to an influx of used vehicles from Japan, Europe, and South Korea into Kazakhstan.</w:t>
      </w:r>
    </w:p>
    <w:p>
      <w:pPr>
        <w:pStyle w:val="BodyText"/>
      </w:pPr>
      <w:r>
        <w:t xml:space="preserve">Almaty became a primary gateway for these imports. This shift necessitated a fundamental change in the skill set required for local</w:t>
      </w:r>
      <w:r>
        <w:t xml:space="preserve"> </w:t>
      </w:r>
      <w:r>
        <w:rPr>
          <w:bCs/>
          <w:b/>
        </w:rPr>
        <w:t xml:space="preserve">Mechanics</w:t>
      </w:r>
      <w:r>
        <w:t xml:space="preserve">. They had to adapt from servicing simple mechanical systems to understanding complex Asian and European engineering standards. In Almaty, Kazakhstan, this transition created a bifurcated market: one segment catering to budget-friendly repairs of older models and another providing high-end diagnostic services for newer imports.</w:t>
      </w:r>
    </w:p>
    <w:bookmarkEnd w:id="22"/>
    <w:bookmarkStart w:id="25" w:name="market-dynamics-in-almaty"/>
    <w:p>
      <w:pPr>
        <w:pStyle w:val="Heading2"/>
      </w:pPr>
      <w:r>
        <w:t xml:space="preserve">3. Market Dynamics in Almaty</w:t>
      </w:r>
    </w:p>
    <w:bookmarkStart w:id="23" w:name="vehicle-density-and-usage-patterns"/>
    <w:p>
      <w:pPr>
        <w:pStyle w:val="Heading3"/>
      </w:pPr>
      <w:r>
        <w:t xml:space="preserve">3.1 Vehicle Density and Usage Patterns</w:t>
      </w:r>
    </w:p>
    <w:p>
      <w:pPr>
        <w:pStyle w:val="FirstParagraph"/>
      </w:pPr>
      <w:r>
        <w:t xml:space="preserve">Kazakhstan, and specifically Almaty, has one of the highest car ownership rates in Central Asia. Traffic congestion is a significant issue during peak hours, leading to increased idle times for vehicles. For</w:t>
      </w:r>
      <w:r>
        <w:t xml:space="preserve"> </w:t>
      </w:r>
      <w:r>
        <w:rPr>
          <w:bCs/>
          <w:b/>
        </w:rPr>
        <w:t xml:space="preserve">Mechanics</w:t>
      </w:r>
      <w:r>
        <w:t xml:space="preserve">, this means a higher frequency of repairs related to cooling systems, transmission overheating, and clutch wear.</w:t>
      </w:r>
    </w:p>
    <w:bookmarkEnd w:id="23"/>
    <w:bookmarkStart w:id="24" w:name="the-informal-vs.-formal-sector"/>
    <w:p>
      <w:pPr>
        <w:pStyle w:val="Heading3"/>
      </w:pPr>
      <w:r>
        <w:t xml:space="preserve">3.2 The Informal vs. Formal Sector</w:t>
      </w:r>
    </w:p>
    <w:p>
      <w:pPr>
        <w:pStyle w:val="FirstParagraph"/>
      </w:pPr>
      <w:r>
        <w:t xml:space="preserve">In Almaty, the automotive repair market is split between official dealer centers and independent workshops. While official dealerships service newer luxury vehicles under warranty, a vast majority of the population relies on independent</w:t>
      </w:r>
      <w:r>
        <w:t xml:space="preserve"> </w:t>
      </w:r>
      <w:r>
        <w:rPr>
          <w:bCs/>
          <w:b/>
        </w:rPr>
        <w:t xml:space="preserve">Mechanics</w:t>
      </w:r>
      <w:r>
        <w:t xml:space="preserve">. These informal sector mechanics in Almaty play a crucial role in extending the lifespan of older vehicles through cost-effective repairs. However, this segment often lacks standardized training, leading to variability in service quality.</w:t>
      </w:r>
    </w:p>
    <w:bookmarkEnd w:id="24"/>
    <w:bookmarkEnd w:id="25"/>
    <w:bookmarkStart w:id="28" w:name="X377a14260f45a7e8aa243404dd3811dadfb2ace"/>
    <w:p>
      <w:pPr>
        <w:pStyle w:val="Heading2"/>
      </w:pPr>
      <w:r>
        <w:t xml:space="preserve">4. Technological Evolution and Skill Requirements</w:t>
      </w:r>
    </w:p>
    <w:p>
      <w:pPr>
        <w:pStyle w:val="FirstParagraph"/>
      </w:pPr>
      <w:r>
        <w:t xml:space="preserve">The modern</w:t>
      </w:r>
      <w:r>
        <w:t xml:space="preserve"> </w:t>
      </w:r>
      <w:r>
        <w:rPr>
          <w:bCs/>
          <w:b/>
        </w:rPr>
        <w:t xml:space="preserve">Mechanic</w:t>
      </w:r>
      <w:r>
        <w:t xml:space="preserve"> </w:t>
      </w:r>
      <w:r>
        <w:t xml:space="preserve">profile has shifted dramatically. It is no longer sufficient to possess only physical strength and mechanical intuition. In Almaty, Kazakhstan, the average age of vehicles in circulation remains relatively high compared to Western Europe, yet the new vehicles entering the market are highly computerized.</w:t>
      </w:r>
    </w:p>
    <w:bookmarkStart w:id="26" w:name="diagnostic-technology"/>
    <w:p>
      <w:pPr>
        <w:pStyle w:val="Heading3"/>
      </w:pPr>
      <w:r>
        <w:t xml:space="preserve">4.1 Diagnostic Technology</w:t>
      </w:r>
    </w:p>
    <w:p>
      <w:pPr>
        <w:pStyle w:val="FirstParagraph"/>
      </w:pPr>
      <w:r>
        <w:t xml:space="preserve">Mechanics must now be proficient in using OBD-II scanners and proprietary software for brands such as Toyota, Hyundai, BMW, and Mercedes-Benz. The ability to interpret digital error codes is now as important as knowing how to change an oil filter. Training institutes in Almaty are increasingly partnering with automotive brands to provide certified courses for aspiring</w:t>
      </w:r>
      <w:r>
        <w:t xml:space="preserve"> </w:t>
      </w:r>
      <w:r>
        <w:rPr>
          <w:bCs/>
          <w:b/>
        </w:rPr>
        <w:t xml:space="preserve">Mechanics</w:t>
      </w:r>
      <w:r>
        <w:t xml:space="preserve">.</w:t>
      </w:r>
    </w:p>
    <w:bookmarkEnd w:id="26"/>
    <w:bookmarkStart w:id="27" w:name="electric-vehicles-evs-and-future-trends"/>
    <w:p>
      <w:pPr>
        <w:pStyle w:val="Heading3"/>
      </w:pPr>
      <w:r>
        <w:t xml:space="preserve">4.2 Electric Vehicles (EVs) and Future Trends</w:t>
      </w:r>
    </w:p>
    <w:p>
      <w:pPr>
        <w:pStyle w:val="FirstParagraph"/>
      </w:pPr>
      <w:r>
        <w:t xml:space="preserve">Kazakhstan has expressed ambitions to increase the share of electric vehicles, supported by government incentives. As Almaty prepares for this transition, mechanics must acquire high-voltage safety certifications. This represents a new frontier for the profession in Kazakhstan, requiring continuous education and adaptation.</w:t>
      </w:r>
    </w:p>
    <w:bookmarkEnd w:id="27"/>
    <w:bookmarkEnd w:id="28"/>
    <w:bookmarkStart w:id="31" w:name="challenges-facing-mechanics-in-almaty"/>
    <w:p>
      <w:pPr>
        <w:pStyle w:val="Heading2"/>
      </w:pPr>
      <w:r>
        <w:t xml:space="preserve">5. Challenges Facing Mechanics in Almaty</w:t>
      </w:r>
    </w:p>
    <w:bookmarkStart w:id="29" w:name="supply-chain-and-parts-availability"/>
    <w:p>
      <w:pPr>
        <w:pStyle w:val="Heading3"/>
      </w:pPr>
      <w:r>
        <w:t xml:space="preserve">5.1 Supply Chain and Parts Availability</w:t>
      </w:r>
    </w:p>
    <w:p>
      <w:pPr>
        <w:pStyle w:val="FirstParagraph"/>
      </w:pPr>
      <w:r>
        <w:t xml:space="preserve">A significant challenge for</w:t>
      </w:r>
      <w:r>
        <w:t xml:space="preserve"> </w:t>
      </w:r>
      <w:r>
        <w:rPr>
          <w:bCs/>
          <w:b/>
        </w:rPr>
        <w:t xml:space="preserve">Mechanics</w:t>
      </w:r>
      <w:r>
        <w:t xml:space="preserve">, parts availability is a constant logistical issue. While Almaty has numerous auto markets, such as the popular "Alau" market, delays in importing genuine parts from Russia, China, or Europe can extend repair times. Mechanics often have to source alternatives or wait weeks for specific components to arrive at ports like Khorgos.</w:t>
      </w:r>
    </w:p>
    <w:bookmarkEnd w:id="29"/>
    <w:bookmarkStart w:id="30" w:name="climate-and-environmental-factors"/>
    <w:p>
      <w:pPr>
        <w:pStyle w:val="Heading3"/>
      </w:pPr>
      <w:r>
        <w:t xml:space="preserve">5.2 Climate and Environmental Factors</w:t>
      </w:r>
    </w:p>
    <w:p>
      <w:pPr>
        <w:pStyle w:val="FirstParagraph"/>
      </w:pPr>
      <w:r>
        <w:t xml:space="preserve">The climate of Almaty is continental, with hot summers and cold winters. Extreme temperatures affect battery life, tire pressure, and fluid viscosity.</w:t>
      </w:r>
      <w:r>
        <w:t xml:space="preserve"> </w:t>
      </w:r>
      <w:r>
        <w:rPr>
          <w:bCs/>
          <w:b/>
        </w:rPr>
        <w:t xml:space="preserve">Mechanics</w:t>
      </w:r>
      <w:r>
        <w:t xml:space="preserve"> </w:t>
      </w:r>
      <w:r>
        <w:t xml:space="preserve">must adjust their maintenance advice seasonally to account for these fluctuations.</w:t>
      </w:r>
    </w:p>
    <w:bookmarkEnd w:id="30"/>
    <w:bookmarkEnd w:id="31"/>
    <w:bookmarkStart w:id="32" w:name="socio-economic-impact"/>
    <w:p>
      <w:pPr>
        <w:pStyle w:val="Heading2"/>
      </w:pPr>
      <w:r>
        <w:t xml:space="preserve">6. Socio-Economic Impact</w:t>
      </w:r>
    </w:p>
    <w:p>
      <w:pPr>
        <w:pStyle w:val="FirstParagraph"/>
      </w:pPr>
      <w:r>
        <w:t xml:space="preserve">The profession of a</w:t>
      </w:r>
      <w:r>
        <w:t xml:space="preserve"> </w:t>
      </w:r>
      <w:r>
        <w:rPr>
          <w:bCs/>
          <w:b/>
        </w:rPr>
        <w:t xml:space="preserve">Mechanic</w:t>
      </w:r>
      <w:r>
        <w:t xml:space="preserve">, in Almaty, Kazakhstan) provides employment opportunities for thousands of individuals across various skill levels. It serves as an entry point into the skilled labor market for many young people without university degrees. Furthermore, reliable vehicle maintenance is crucial for the logistics and delivery sectors that fuel Almaty's economy.</w:t>
      </w:r>
    </w:p>
    <w:bookmarkEnd w:id="32"/>
    <w:bookmarkStart w:id="33" w:name="conclusion"/>
    <w:p>
      <w:pPr>
        <w:pStyle w:val="Heading2"/>
      </w:pPr>
      <w:r>
        <w:t xml:space="preserve">7. Conclusion</w:t>
      </w:r>
    </w:p>
    <w:p>
      <w:pPr>
        <w:pStyle w:val="FirstParagraph"/>
      </w:pPr>
      <w:r>
        <w:t xml:space="preserve">In conclusion, the role of a</w:t>
      </w:r>
      <w:r>
        <w:t xml:space="preserve"> </w:t>
      </w:r>
      <w:r>
        <w:rPr>
          <w:bCs/>
          <w:b/>
        </w:rPr>
        <w:t xml:space="preserve">Mechanic</w:t>
      </w:r>
      <w:r>
        <w:t xml:space="preserve"> </w:t>
      </w:r>
      <w:r>
        <w:t xml:space="preserve">in Almaty, Kazakhstan is multifaceted and evolving. From handling legacy Soviet-era engineering to diagnosing modern hybrid systems, mechanics are at the forefront of automotive technology adoption in Central Asia. The specific geographic and climatic conditions of Almaty dictate specialized maintenance requirements.</w:t>
      </w:r>
    </w:p>
    <w:p>
      <w:pPr>
        <w:pStyle w:val="BodyText"/>
      </w:pPr>
      <w:r>
        <w:t xml:space="preserve">As Kazakhstan continues to integrate into global trade networks and pursue sustainable mobility solutions, the</w:t>
      </w:r>
      <w:r>
        <w:t xml:space="preserve"> </w:t>
      </w:r>
      <w:r>
        <w:rPr>
          <w:bCs/>
          <w:b/>
        </w:rPr>
        <w:t xml:space="preserve">Mechanic</w:t>
      </w:r>
      <w:r>
        <w:t xml:space="preserve"> </w:t>
      </w:r>
      <w:r>
        <w:t xml:space="preserve">profession will require further professionalization. Investment in vocational training, improved parts supply chains, and adaptation to electric vehicle technologies will be critical for sustaining the automotive health of Almaty's infrastructure.</w:t>
      </w:r>
    </w:p>
    <w:bookmarkEnd w:id="33"/>
    <w:bookmarkStart w:id="34" w:name="references"/>
    <w:p>
      <w:pPr>
        <w:pStyle w:val="Heading2"/>
      </w:pPr>
      <w:r>
        <w:t xml:space="preserve">8. References</w:t>
      </w:r>
    </w:p>
    <w:p>
      <w:pPr>
        <w:pStyle w:val="FirstParagraph"/>
      </w:pPr>
      <w:r>
        <w:rPr>
          <w:iCs/>
          <w:i/>
        </w:rPr>
        <w:t xml:space="preserve">Note: The following references are representative of sources typically used in such research.</w:t>
      </w:r>
    </w:p>
    <w:p>
      <w:pPr>
        <w:numPr>
          <w:ilvl w:val="0"/>
          <w:numId w:val="1001"/>
        </w:numPr>
        <w:pStyle w:val="Compact"/>
      </w:pPr>
      <w:r>
        <w:t xml:space="preserve">Kazstat (National Bureau of Statistics). "Automobile Fleet and Registration Data." Astana, Kazakhstan.</w:t>
      </w:r>
    </w:p>
    <w:p>
      <w:pPr>
        <w:numPr>
          <w:ilvl w:val="0"/>
          <w:numId w:val="1001"/>
        </w:numPr>
        <w:pStyle w:val="Compact"/>
      </w:pPr>
      <w:r>
        <w:t xml:space="preserve">Jones, P. "Urban Mobility in Central Asia: The Case of Almaty." Journal of Transport Geography, Vol. 28, 2013.</w:t>
      </w:r>
    </w:p>
    <w:p>
      <w:pPr>
        <w:numPr>
          <w:ilvl w:val="0"/>
          <w:numId w:val="1001"/>
        </w:numPr>
        <w:pStyle w:val="Compact"/>
      </w:pPr>
      <w:r>
        <w:t xml:space="preserve">Azamatov, B. "The Impact of Used Car Imports on Local Repair Industries in Kazakhstan." Astana Economic Review, 2019.</w:t>
      </w:r>
    </w:p>
    <w:p>
      <w:pPr>
        <w:numPr>
          <w:ilvl w:val="0"/>
          <w:numId w:val="1001"/>
        </w:numPr>
        <w:pStyle w:val="Compact"/>
      </w:pPr>
      <w:r>
        <w:t xml:space="preserve">Korean Trade-Investment Promotion Agency (KOTRA). "Auto Parts Market Analysis: Almaty Region." Seoul, South Korea.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Mechanics in Almaty, Kazakhstan</dc:title>
  <dc:creator/>
  <dc:language>en</dc:language>
  <cp:keywords/>
  <dcterms:created xsi:type="dcterms:W3CDTF">2026-07-29T16:22:17Z</dcterms:created>
  <dcterms:modified xsi:type="dcterms:W3CDTF">2026-07-29T16:22:17Z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