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Yangon,</w:t>
      </w:r>
      <w:r>
        <w:t xml:space="preserve"> </w:t>
      </w:r>
      <w:r>
        <w:t xml:space="preserve">Myanmar</w:t>
      </w:r>
    </w:p>
    <w:bookmarkStart w:id="28" w:name="X98a6daa35f9bba560c4bc78c5fdc2aa2e618971"/>
    <w:p>
      <w:pPr>
        <w:pStyle w:val="Heading1"/>
      </w:pPr>
      <w:r>
        <w:t xml:space="preserve">The Role and Evolution of the Mechanic in Yangon, Myanmar</w:t>
      </w:r>
    </w:p>
    <w:p>
      <w:pPr>
        <w:pStyle w:val="FirstParagraph"/>
      </w:pPr>
      <w:r>
        <w:rPr>
          <w:iCs/>
          <w:i/>
          <w:bCs/>
          <w:b/>
        </w:rPr>
        <w:t xml:space="preserve">Abstract:</w:t>
      </w:r>
      <w:r>
        <w:br/>
      </w:r>
      <w:r>
        <w:t xml:space="preserve">This research paper examines the critical role of the mechanic within the urban infrastructure of Myanmar, with a specific focus on Yangon. As Yangon remains the commercial hub and largest city in Myanmar, its transportation ecosystem relies heavily on a vast network of informal and formal mechanics. This document explores the historical context, socio-economic impact, technological challenges, and future prospects for mechanics in this dynamic region. It argues that despite regulatory hurdles and a lack of standardized training programs for the mechanic profession in Myanmar Yangon remain resilient through adaptive practices and community trust networks.</w:t>
      </w:r>
    </w:p>
    <w:bookmarkStart w:id="20" w:name="introduction"/>
    <w:p>
      <w:pPr>
        <w:pStyle w:val="Heading2"/>
      </w:pPr>
      <w:r>
        <w:t xml:space="preserve">1. Introduction</w:t>
      </w:r>
    </w:p>
    <w:p>
      <w:pPr>
        <w:pStyle w:val="FirstParagraph"/>
      </w:pPr>
      <w:r>
        <w:t xml:space="preserve">The urban landscape of Myanmar, particularly its largest city, Yangon, is characterized by a unique blend of colonial heritage and rapid modernization. At the heart of this mobility revolution lies a workforce that often operates in the shadows yet holds the key to daily economic activity: the mechanic. In Myanmar Yangon, traffic congestion is severe, public transportation infrastructure has historically been underdeveloped relative to population growth, and private vehicle ownership has surged. Consequently, the mechanic is not merely a technician but a vital component of social stability and economic continuity.</w:t>
      </w:r>
    </w:p>
    <w:p>
      <w:pPr>
        <w:pStyle w:val="BodyText"/>
      </w:pPr>
      <w:r>
        <w:t xml:space="preserve">This paper aims to analyze the profession of the mechanic through three distinct lenses: their socio-economic contribution to Yangon’s workforce, the technical evolution driven by imported vehicle technologies from Japan, Thailand, and China, and the regulatory environment that governs their practice in Myanmar. Understanding these aspects is crucial for policymakers aiming to formalize this sector while preserving its accessibility.</w:t>
      </w:r>
    </w:p>
    <w:bookmarkEnd w:id="20"/>
    <w:bookmarkStart w:id="21" w:name="Xb2a5af283f386ece88c948b971013fb880e6f82"/>
    <w:p>
      <w:pPr>
        <w:pStyle w:val="Heading2"/>
      </w:pPr>
      <w:r>
        <w:t xml:space="preserve">2. Historical Context of Auto Repair in Yangon</w:t>
      </w:r>
    </w:p>
    <w:p>
      <w:pPr>
        <w:pStyle w:val="FirstParagraph"/>
      </w:pPr>
      <w:r>
        <w:t xml:space="preserve">The tradition of auto repair in Myanmar has deep roots, evolving from the colonial era when automobiles were luxury items serviced by expatriate technicians. Post-independence, and especially during the era of import restrictions prior to 1996, vehicles in Myanmar aged significantly due to a lack of new imports. This period necessitated a highly skilled mechanic who could keep aging fleets running with limited spare parts. These early mechanics developed immense resourcefulness, often fabricating parts locally.</w:t>
      </w:r>
    </w:p>
    <w:p>
      <w:pPr>
        <w:pStyle w:val="BodyText"/>
      </w:pPr>
      <w:r>
        <w:t xml:space="preserve">With the liberalization of the economy and the removal of import caps in 1996, Yangon experienced an influx of used vehicles from Japan and Thailand. This shift required a new breed of mechanic knowledgeable in modern engine management systems and electronics. The transition marked a pivotal moment for the mechanic profession in Myanmar Yangon, moving from purely mechanical repair to integrated electronic diagnostics.</w:t>
      </w:r>
    </w:p>
    <w:bookmarkEnd w:id="21"/>
    <w:bookmarkStart w:id="22" w:name="socio-economic-impact"/>
    <w:p>
      <w:pPr>
        <w:pStyle w:val="Heading2"/>
      </w:pPr>
      <w:r>
        <w:t xml:space="preserve">3. Socio-Economic Impact</w:t>
      </w:r>
    </w:p>
    <w:p>
      <w:pPr>
        <w:pStyle w:val="FirstParagraph"/>
      </w:pPr>
      <w:r>
        <w:t xml:space="preserve">The sector employing mechanics in Myanmar Yangon is vast and predominantly informal. Estimates suggest that hundreds of thousands of individuals rely on vehicle repair and maintenance for their livelihoods. For many low-income families, becoming an apprentice mechanic offers a pathway out of poverty, providing vocational skills that are transferable across different modes of transport.</w:t>
      </w:r>
    </w:p>
    <w:p>
      <w:pPr>
        <w:pStyle w:val="BodyText"/>
      </w:pPr>
      <w:r>
        <w:t xml:space="preserve">In the context of Myanmar Yangon, mechanics often serve as financial intermediaries within their communities. Due to the high cost of new vehicles and parts, many residents rely on mechanics who can source used components from dismantled cars ("junkyards") which are abundant in areas like Shwepyitha and Hlaing Tharyar. This informal supply chain lowers the barrier to entry for vehicle ownership, allowing taxi drivers and private owners to maintain mobility despite economic fluctuations.</w:t>
      </w:r>
    </w:p>
    <w:p>
      <w:pPr>
        <w:pStyle w:val="BodyText"/>
      </w:pPr>
      <w:r>
        <w:t xml:space="preserve">Furthermore, the mechanic plays a crucial role in the passenger transport sector. Motorcycles (motorbikes) are ubiquitous in Yangon due to their affordability and ability to navigate heavy traffic. The "mechanic" here is often also a fabricator or assembler, modifying bikes for better fuel efficiency or durability. This adaptability ensures that transportation remains accessible even when global supply chains are disrupted.</w:t>
      </w:r>
    </w:p>
    <w:bookmarkEnd w:id="22"/>
    <w:bookmarkStart w:id="23" w:name="technological-challenges-and-adaptations"/>
    <w:p>
      <w:pPr>
        <w:pStyle w:val="Heading2"/>
      </w:pPr>
      <w:r>
        <w:t xml:space="preserve">4. Technological Challenges and Adaptations</w:t>
      </w:r>
    </w:p>
    <w:p>
      <w:pPr>
        <w:pStyle w:val="FirstParagraph"/>
      </w:pPr>
      <w:r>
        <w:t xml:space="preserve">A significant challenge facing the mechanic in Myanmar Yangon today is the rapid obsolescence of tools and diagnostic equipment. While vehicles imported from Japan often come with advanced onboard diagnostics, many local shops lack access to proprietary software or universal scanning tools due to cost barriers or import restrictions on electronics.</w:t>
      </w:r>
    </w:p>
    <w:p>
      <w:pPr>
        <w:pStyle w:val="BodyText"/>
      </w:pPr>
      <w:r>
        <w:t xml:space="preserve">Consequently, there is a dichotomy in service quality. High-end workshops serving expatriates or wealthy locals have access to modern equipment and genuine OEM (Original Equipment Manufacturer) parts. In contrast, the majority of street-side mechanics rely on experience-based diagnosis—listening to engine sounds, feeling vibrations, and visual inspection—rather than digital diagnostics. This reliance on tacit knowledge is both a strength and a weakness; it allows for quick repairs in resource-poor environments but can lead to misdiagnosis in complex electronic failures.</w:t>
      </w:r>
    </w:p>
    <w:p>
      <w:pPr>
        <w:pStyle w:val="BodyText"/>
      </w:pPr>
      <w:r>
        <w:t xml:space="preserve">The influx of Chinese vehicles has further complicated the landscape. Mechanics must now navigate different mechanical architectures compared to the Japanese standards that dominated the market for decades. The mechanic community is currently undergoing a learning curve, attempting to standardize repair procedures for these newer Asian imports.</w:t>
      </w:r>
    </w:p>
    <w:bookmarkEnd w:id="23"/>
    <w:bookmarkStart w:id="24" w:name="Xb12fd4985b8aa98682587f600cfd9706005e6ff"/>
    <w:p>
      <w:pPr>
        <w:pStyle w:val="Heading2"/>
      </w:pPr>
      <w:r>
        <w:t xml:space="preserve">5. Regulatory Environment and Safety Concerns</w:t>
      </w:r>
    </w:p>
    <w:p>
      <w:pPr>
        <w:pStyle w:val="FirstParagraph"/>
      </w:pPr>
      <w:r>
        <w:t xml:space="preserve">The regulatory framework governing mechanics in Myanmar Yangon is fragmented. While there are municipal regulations regarding workshop locations, noise pollution, and waste disposal (specifically oil runoff), enforcement is inconsistent. Many mechanics operate out of residential compounds or roadside sheds, posing potential environmental hazards to the local water table and soil.</w:t>
      </w:r>
    </w:p>
    <w:p>
      <w:pPr>
        <w:pStyle w:val="BodyText"/>
      </w:pPr>
      <w:r>
        <w:t xml:space="preserve">Safety standards are another critical issue. There is a lack of standardized certification for mechanics in Myanmar. While vocational training centers exist in Yangon, they have not yet become the primary pipeline for the majority of working mechanics, who still learn through apprenticeships passed down through generations or informal mentorships. This lack of formalization raises concerns regarding workmanship quality and consumer protection.</w:t>
      </w:r>
    </w:p>
    <w:p>
      <w:pPr>
        <w:pStyle w:val="BodyText"/>
      </w:pPr>
      <w:r>
        <w:t xml:space="preserve">However, recent efforts by local NGOs and international development agencies have begun to introduce vocational training programs focused on modern automotive technology. These initiatives aim to bridge the gap between traditional skills and modern vehicle engineering, offering certifications that could eventually lead to a more regulated profession.</w:t>
      </w:r>
    </w:p>
    <w:bookmarkEnd w:id="24"/>
    <w:bookmarkStart w:id="25" w:name="future-prospects"/>
    <w:p>
      <w:pPr>
        <w:pStyle w:val="Heading2"/>
      </w:pPr>
      <w:r>
        <w:t xml:space="preserve">6. Future Prospects</w:t>
      </w:r>
    </w:p>
    <w:p>
      <w:pPr>
        <w:pStyle w:val="FirstParagraph"/>
      </w:pPr>
      <w:r>
        <w:t xml:space="preserve">The future of the mechanic in Myanmar Yangon is poised for transformation. Several trends will shape this evolution:</w:t>
      </w:r>
    </w:p>
    <w:p>
      <w:pPr>
        <w:numPr>
          <w:ilvl w:val="0"/>
          <w:numId w:val="1001"/>
        </w:numPr>
        <w:pStyle w:val="Compact"/>
      </w:pPr>
      <w:r>
        <w:rPr>
          <w:bCs/>
          <w:b/>
        </w:rPr>
        <w:t xml:space="preserve">Digitalization:</w:t>
      </w:r>
      <w:r>
        <w:t xml:space="preserve"> </w:t>
      </w:r>
      <w:r>
        <w:t xml:space="preserve">The rise of mobile applications for booking repairs and sourcing parts is beginning to disrupt the traditional market. Mechanics who adapt to digital platforms may gain a competitive advantage.</w:t>
      </w:r>
    </w:p>
    <w:p>
      <w:pPr>
        <w:numPr>
          <w:ilvl w:val="0"/>
          <w:numId w:val="1001"/>
        </w:numPr>
        <w:pStyle w:val="Compact"/>
      </w:pPr>
      <w:r>
        <w:rPr>
          <w:bCs/>
          <w:b/>
        </w:rPr>
        <w:t xml:space="preserve">Eco-Friendly Practices:</w:t>
      </w:r>
      <w:r>
        <w:t xml:space="preserve"> </w:t>
      </w:r>
      <w:r>
        <w:t xml:space="preserve">As global pressure mounts on environmental sustainability, Yangon mechanics will need to adopt better waste disposal methods. The government may impose stricter regulations on oil and coolant disposal in the coming years.</w:t>
      </w:r>
    </w:p>
    <w:p>
      <w:pPr>
        <w:numPr>
          <w:ilvl w:val="0"/>
          <w:numId w:val="1001"/>
        </w:numPr>
        <w:pStyle w:val="Compact"/>
      </w:pPr>
      <w:r>
        <w:rPr>
          <w:bCs/>
          <w:b/>
        </w:rPr>
        <w:t xml:space="preserve">Skill Upgrading:</w:t>
      </w:r>
      <w:r>
        <w:t xml:space="preserve"> </w:t>
      </w:r>
      <w:r>
        <w:t xml:space="preserve">With the increasing prevalence of hybrid and electric vehicles (EVs) globally, there is a looming need for mechanics to retrain in high-voltage systems. While EV adoption in Myanmar Yangon is currently low due to infrastructure gaps, proactive training institutions are already preparing curricula for this shift.</w:t>
      </w:r>
    </w:p>
    <w:bookmarkEnd w:id="25"/>
    <w:bookmarkStart w:id="26" w:name="conclusion"/>
    <w:p>
      <w:pPr>
        <w:pStyle w:val="Heading2"/>
      </w:pPr>
      <w:r>
        <w:t xml:space="preserve">7. Conclusion</w:t>
      </w:r>
    </w:p>
    <w:p>
      <w:pPr>
        <w:pStyle w:val="FirstParagraph"/>
      </w:pPr>
      <w:r>
        <w:t xml:space="preserve">In conclusion, the mechanic is an indispensable figure in the socio-economic fabric of Myanmar Yangon. They provide essential services that keep the city’s transportation network functioning amidst infrastructural and economic challenges. While they face significant hurdles related to technology access, regulatory ambiguity, and environmental impact, their adaptability and resilience are remarkable.</w:t>
      </w:r>
    </w:p>
    <w:p>
      <w:pPr>
        <w:pStyle w:val="BodyText"/>
      </w:pPr>
      <w:r>
        <w:t xml:space="preserve">To support this vital workforce, stakeholders must consider policies that formalize training without stifling the informal sector’s accessibility. Investing in vocational education for the mechanic profession in Myanmar Yangon will not only improve road safety but also enhance economic productivity by ensuring reliable transportation for businesses and individuals alike. The modernization of the mechanic profession is, therefore, not just a technical issue but a developmental imperative for Myanmar.</w:t>
      </w:r>
    </w:p>
    <w:bookmarkEnd w:id="26"/>
    <w:bookmarkStart w:id="27" w:name="references-indicative"/>
    <w:p>
      <w:pPr>
        <w:pStyle w:val="Heading2"/>
      </w:pPr>
      <w:r>
        <w:t xml:space="preserve">References (Indicative)</w:t>
      </w:r>
    </w:p>
    <w:p>
      <w:pPr>
        <w:pStyle w:val="FirstParagraph"/>
      </w:pPr>
      <w:r>
        <w:rPr>
          <w:iCs/>
          <w:i/>
        </w:rPr>
        <w:t xml:space="preserve">Note: This document serves as a structural template. For academic publication, specific citations from the Ministry of Transport in Myanmar, reports from the World Bank on Asian infrastructure, and studies on informal labor markets in Southeast Asia should be inserted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Yangon, Myanmar</dc:title>
  <dc:creator/>
  <dc:language>en</dc:language>
  <cp:keywords/>
  <dcterms:created xsi:type="dcterms:W3CDTF">2026-07-29T07:59:38Z</dcterms:created>
  <dcterms:modified xsi:type="dcterms:W3CDTF">2026-07-29T07:59:38Z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