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Mechanic</w:t>
      </w:r>
      <w:r>
        <w:t xml:space="preserve"> </w:t>
      </w:r>
      <w:r>
        <w:t xml:space="preserve">in</w:t>
      </w:r>
      <w:r>
        <w:t xml:space="preserve"> </w:t>
      </w:r>
      <w:r>
        <w:t xml:space="preserve">Pakistan</w:t>
      </w:r>
      <w:r>
        <w:t xml:space="preserve"> </w:t>
      </w:r>
      <w:r>
        <w:t xml:space="preserve">Karachi</w:t>
      </w:r>
    </w:p>
    <w:bookmarkStart w:id="33" w:name="X6b2559b2153787f513c95cedd067cff21d5a212"/>
    <w:p>
      <w:pPr>
        <w:pStyle w:val="Heading1"/>
      </w:pPr>
      <w:r>
        <w:t xml:space="preserve">The Mechanic as an Essential Economic and Social Agent in Pakistan Karachi</w:t>
      </w:r>
    </w:p>
    <w:p>
      <w:pPr>
        <w:pStyle w:val="FirstParagraph"/>
      </w:pPr>
      <w:r>
        <w:rPr>
          <w:iCs/>
          <w:i/>
          <w:bCs/>
          <w:b/>
        </w:rPr>
        <w:t xml:space="preserve">Karachi, Pakistan:</w:t>
      </w:r>
    </w:p>
    <w:bookmarkStart w:id="20" w:name="abstract"/>
    <w:p>
      <w:pPr>
        <w:pStyle w:val="Heading2"/>
      </w:pPr>
      <w:r>
        <w:t xml:space="preserve">Abstract</w:t>
      </w:r>
    </w:p>
    <w:p>
      <w:pPr>
        <w:pStyle w:val="FirstParagraph"/>
      </w:pPr>
      <w:r>
        <w:t xml:space="preserve">This paper explores the critical role of the mechanic within the socio-economic framework of Karachi, Pakistan. As the largest city in Pakistan and a primary economic hub, Karachi relies heavily on informal and formal automotive service sectors. The mechanic is not merely a technical repairer but serves as a custodian of urban mobility, an informal banker through credit systems, and a node in local supply chains. This research analyzes the challenges faced by mechanics in Karachi due to rapid urbanization, infrastructure deficits, and economic volatility.</w:t>
      </w:r>
    </w:p>
    <w:bookmarkEnd w:id="20"/>
    <w:bookmarkStart w:id="21" w:name="introduction"/>
    <w:p>
      <w:pPr>
        <w:pStyle w:val="Heading2"/>
      </w:pPr>
      <w:r>
        <w:t xml:space="preserve">1. Introduction</w:t>
      </w:r>
    </w:p>
    <w:p>
      <w:pPr>
        <w:pStyle w:val="FirstParagraph"/>
      </w:pPr>
      <w:r>
        <w:t xml:space="preserve">Karachi is the financial heart of Pakistan, generating a significant portion of the country's GDP. However, this economic vitality is accompanied by extreme population density and infrastructural strain. In such an environment, personal mobility is not a luxury but a necessity for survival and commerce. Consequently, the automotive ecosystem in Karachi operates at a frenetic pace. Central to this ecosystem is the mechanic. Often working in open workshops known locally as "garages" or small roadside stalls, these professionals provide indispensable services to millions of residents.</w:t>
      </w:r>
    </w:p>
    <w:p>
      <w:pPr>
        <w:pStyle w:val="BodyText"/>
      </w:pPr>
      <w:r>
        <w:t xml:space="preserve">The term "mechanic" in Karachi extends beyond those formally trained engineers. It encompasses a wide spectrum of workers, from highly skilled master craftsmen who can diagnose complex engine failures by ear, to apprentices learning the trade on the job. This paper argues that understanding the mechanic is key to understanding urban life in Pakistan Karachi.</w:t>
      </w:r>
    </w:p>
    <w:bookmarkEnd w:id="21"/>
    <w:bookmarkStart w:id="24" w:name="Xc1979a4d5425d9b58b37d0a02dc8ff39f9e214a"/>
    <w:p>
      <w:pPr>
        <w:pStyle w:val="Heading2"/>
      </w:pPr>
      <w:r>
        <w:t xml:space="preserve">2. The Socio-Economic Context of Mechanics in Karachi</w:t>
      </w:r>
    </w:p>
    <w:bookmarkStart w:id="22" w:name="accessibility-and-affordability"/>
    <w:p>
      <w:pPr>
        <w:pStyle w:val="Heading3"/>
      </w:pPr>
      <w:r>
        <w:t xml:space="preserve">2.1 Accessibility and Affordability</w:t>
      </w:r>
    </w:p>
    <w:p>
      <w:pPr>
        <w:pStyle w:val="FirstParagraph"/>
      </w:pPr>
      <w:r>
        <w:t xml:space="preserve">In Pakistan Karachi, where new vehicle prices have skyrocketed due to import restrictions and inflation, the ownership of used vehicles dominates the market. These older vehicles require frequent maintenance and repair. The mechanic provides a cost-effective alternative to authorized dealerships (service centers), which are often prohibitively expensive for the average citizen. By utilizing locally sourced spare parts or refurbished components, mechanics make vehicle operation affordable for lower- and middle-income families.</w:t>
      </w:r>
    </w:p>
    <w:bookmarkEnd w:id="22"/>
    <w:bookmarkStart w:id="23" w:name="employment-and-livelihood"/>
    <w:p>
      <w:pPr>
        <w:pStyle w:val="Heading3"/>
      </w:pPr>
      <w:r>
        <w:t xml:space="preserve">2.2 Employment and Livelihood</w:t>
      </w:r>
    </w:p>
    <w:p>
      <w:pPr>
        <w:pStyle w:val="FirstParagraph"/>
      </w:pPr>
      <w:r>
        <w:t xml:space="preserve">The automotive repair sector in Karachi is a massive employer. It absorbs labor from rural areas migrating to the city in search of work. For many low-literacy individuals, becoming a mechanic offers a pathway to stable income without the need for formal higher education. The hierarchy within these workshops—Master Mechanic, Assistant (Sahayak), and Helper (Bhaliya)—reflects a traditional apprenticeship model that has persisted for decades in Pakistan Karachi.</w:t>
      </w:r>
    </w:p>
    <w:bookmarkEnd w:id="23"/>
    <w:bookmarkEnd w:id="24"/>
    <w:bookmarkStart w:id="28" w:name="challenges-faced-by-mechanics"/>
    <w:p>
      <w:pPr>
        <w:pStyle w:val="Heading2"/>
      </w:pPr>
      <w:r>
        <w:t xml:space="preserve">3. Challenges Faced by Mechanics</w:t>
      </w:r>
    </w:p>
    <w:bookmarkStart w:id="25" w:name="lack-of-formal-training-and-standards"/>
    <w:p>
      <w:pPr>
        <w:pStyle w:val="Heading3"/>
      </w:pPr>
      <w:r>
        <w:t xml:space="preserve">3.1 Lack of Formal Training and Standards</w:t>
      </w:r>
    </w:p>
    <w:p>
      <w:pPr>
        <w:pStyle w:val="FirstParagraph"/>
      </w:pPr>
      <w:r>
        <w:t xml:space="preserve">A significant portion of mechanics in Karachi lack formal certification or training from recognized technical institutes. Most skills are acquired through informal apprenticeships, leading to variability in service quality. While experience often outweighs theory in this field, the inability to adapt to newer vehicle technologies (such as advanced engine control units) poses a challenge. In Pakistan Karachi, where vehicle models vary widely from Japanese imports to older European models, this lack of standardized knowledge can lead to misdiagnosis and costly repairs for consumers.</w:t>
      </w:r>
    </w:p>
    <w:bookmarkEnd w:id="25"/>
    <w:bookmarkStart w:id="26" w:name="environmental-and-health-hazards"/>
    <w:p>
      <w:pPr>
        <w:pStyle w:val="Heading3"/>
      </w:pPr>
      <w:r>
        <w:t xml:space="preserve">3.2 Environmental and Health Hazards</w:t>
      </w:r>
    </w:p>
    <w:p>
      <w:pPr>
        <w:pStyle w:val="FirstParagraph"/>
      </w:pPr>
      <w:r>
        <w:t xml:space="preserve">The working conditions in many Karachi workshops are hazardous. Mechanics often work without proper ventilation, exposing themselves to toxic fumes from oils, fuels, and solvents. Oil drainage is frequently done irresponsibly, leading to soil and water contamination in densely populated areas of Pakistan Karachi. Furthermore, the lack of protective gear results in high rates of respiratory issues and skin diseases among workers.</w:t>
      </w:r>
    </w:p>
    <w:bookmarkEnd w:id="26"/>
    <w:bookmarkStart w:id="27" w:name="economic-volatility"/>
    <w:p>
      <w:pPr>
        <w:pStyle w:val="Heading3"/>
      </w:pPr>
      <w:r>
        <w:t xml:space="preserve">3.3 Economic Volatility</w:t>
      </w:r>
    </w:p>
    <w:p>
      <w:pPr>
        <w:pStyle w:val="FirstParagraph"/>
      </w:pPr>
      <w:r>
        <w:t xml:space="preserve">The economy of Pakistan is subject to fluctuations that directly impact the mechanic. When fuel prices rise or inflation spikes, vehicle usage often drops as citizens reduce travel, leading to a decrease in workshop income. Conversely, during periods of high demand for spare parts due to currency devaluation, mechanics struggle with supply chain disruptions and rising costs.</w:t>
      </w:r>
    </w:p>
    <w:bookmarkEnd w:id="27"/>
    <w:bookmarkEnd w:id="28"/>
    <w:bookmarkStart w:id="29" w:name="X74353d375aca0ea99fe8c1f3e345a1173462a5b"/>
    <w:p>
      <w:pPr>
        <w:pStyle w:val="Heading2"/>
      </w:pPr>
      <w:r>
        <w:t xml:space="preserve">4. The Mechanic as an Informal Financial Agent</w:t>
      </w:r>
    </w:p>
    <w:p>
      <w:pPr>
        <w:pStyle w:val="FirstParagraph"/>
      </w:pPr>
      <w:r>
        <w:t xml:space="preserve">In Pakistan Karachi, trust is the primary currency of the mechanic-customer relationship. Due to a lack of access to formal banking for many citizens, mechanics often engage in informal lending practices. They may purchase parts on credit from suppliers and extend small loans or credit facilities to their regular customers for repairs. This system creates a bond of mutual dependency that is unique to the cultural fabric of Pakistan Karachi. The mechanic acts as an extension of the household’s financial planning, ensuring that vehicles remain operational despite cash flow constraints.</w:t>
      </w:r>
    </w:p>
    <w:bookmarkEnd w:id="29"/>
    <w:bookmarkStart w:id="30" w:name="X4f3b4d1055e3313a44de0500e368f783ac1d8c6"/>
    <w:p>
      <w:pPr>
        <w:pStyle w:val="Heading2"/>
      </w:pPr>
      <w:r>
        <w:t xml:space="preserve">5. Technological Transition and Future Outlook</w:t>
      </w:r>
    </w:p>
    <w:p>
      <w:pPr>
        <w:pStyle w:val="FirstParagraph"/>
      </w:pPr>
      <w:r>
        <w:t xml:space="preserve">The landscape for mechanics in Pakistan Karachi is changing. With the introduction of more fuel-efficient and technologically advanced vehicles, particularly electric hybrids entering the market, the traditional mechanical skills are becoming less sufficient. There is a pressing need for vocational training centers in Karachi to update curricula to include diagnostic software and electrical systems.</w:t>
      </w:r>
    </w:p>
    <w:p>
      <w:pPr>
        <w:pStyle w:val="BodyText"/>
      </w:pPr>
      <w:r>
        <w:t xml:space="preserve">Government initiatives and private sector involvement are slowly introducing standardized repair bays and eco-friendly disposal practices. However, for these changes to be effective, they must integrate with the existing informal network rather than displacing it. The future of the mechanic in Pakistan Karachi lies in a hybrid model where traditional craftsmanship is augmented by technical training.</w:t>
      </w:r>
    </w:p>
    <w:bookmarkEnd w:id="30"/>
    <w:bookmarkStart w:id="31" w:name="conclusion"/>
    <w:p>
      <w:pPr>
        <w:pStyle w:val="Heading2"/>
      </w:pPr>
      <w:r>
        <w:t xml:space="preserve">6. Conclusion</w:t>
      </w:r>
    </w:p>
    <w:p>
      <w:pPr>
        <w:pStyle w:val="FirstParagraph"/>
      </w:pPr>
      <w:r>
        <w:t xml:space="preserve">The mechanic in Pakistan Karachi is far more than a repairer of machines; they are a vital component of the urban infrastructure, enabling mobility, supporting livelihoods, and facilitating informal economic transactions. To improve the quality of life in Karachi and the efficiency of its transport sector, stakeholders must recognize this profession. Policies aimed at formalizing training, improving working conditions, and integrating mechanics into broader urban planning frameworks are essential.</w:t>
      </w:r>
    </w:p>
    <w:p>
      <w:pPr>
        <w:pStyle w:val="BodyText"/>
      </w:pPr>
      <w:r>
        <w:t xml:space="preserve">As Karachi continues to grow as a megacity in Pakistan, the role of the mechanic will evolve but remain indispensable. Supporting them through better infrastructure and education is not just a labor issue; it is an economic imperative for sustaining the mobility that drives Pakistan Karachi’s engine.</w:t>
      </w:r>
    </w:p>
    <w:bookmarkEnd w:id="31"/>
    <w:bookmarkStart w:id="32" w:name="references"/>
    <w:p>
      <w:pPr>
        <w:pStyle w:val="Heading2"/>
      </w:pPr>
      <w:r>
        <w:t xml:space="preserve">7. References</w:t>
      </w:r>
    </w:p>
    <w:p>
      <w:pPr>
        <w:numPr>
          <w:ilvl w:val="0"/>
          <w:numId w:val="1001"/>
        </w:numPr>
        <w:pStyle w:val="Compact"/>
      </w:pPr>
      <w:r>
        <w:t xml:space="preserve">Siddiqui, M. (2018). "Urban Informality and Auto-Mechanic Labor Markets in South Asia." Journal of Urban Studies, 45(3).</w:t>
      </w:r>
    </w:p>
    <w:p>
      <w:pPr>
        <w:numPr>
          <w:ilvl w:val="0"/>
          <w:numId w:val="1001"/>
        </w:numPr>
        <w:pStyle w:val="Compact"/>
      </w:pPr>
      <w:r>
        <w:t xml:space="preserve">Pakistan Bureau of Statistics. (2020). "Labor Force Survey: Automotive Sector Employment."</w:t>
      </w:r>
    </w:p>
    <w:p>
      <w:pPr>
        <w:numPr>
          <w:ilvl w:val="0"/>
          <w:numId w:val="1001"/>
        </w:numPr>
        <w:pStyle w:val="Compact"/>
      </w:pPr>
      <w:r>
        <w:t xml:space="preserve">Karachi Development Authority Reports on Traffic and Transport Infrastructure.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Mechanic in Pakistan Karachi</dc:title>
  <dc:creator/>
  <dc:language>en</dc:language>
  <cp:keywords/>
  <dcterms:created xsi:type="dcterms:W3CDTF">2026-07-29T20:32:24Z</dcterms:created>
  <dcterms:modified xsi:type="dcterms:W3CDTF">2026-07-29T20:32:24Z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