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Automotive</w:t>
      </w:r>
      <w:r>
        <w:t xml:space="preserve"> </w:t>
      </w:r>
      <w:r>
        <w:t xml:space="preserve">Repair</w:t>
      </w:r>
      <w:r>
        <w:t xml:space="preserve"> </w:t>
      </w:r>
      <w:r>
        <w:t xml:space="preserve">Industry</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Operational</w:t>
      </w:r>
      <w:r>
        <w:t xml:space="preserve"> </w:t>
      </w:r>
      <w:r>
        <w:t xml:space="preserve">Challenges,</w:t>
      </w:r>
      <w:r>
        <w:t xml:space="preserve"> </w:t>
      </w:r>
      <w:r>
        <w:t xml:space="preserve">Technological</w:t>
      </w:r>
      <w:r>
        <w:t xml:space="preserve"> </w:t>
      </w:r>
      <w:r>
        <w:t xml:space="preserve">Integration,</w:t>
      </w:r>
      <w:r>
        <w:t xml:space="preserve"> </w:t>
      </w:r>
      <w:r>
        <w:t xml:space="preserve">and</w:t>
      </w:r>
      <w:r>
        <w:t xml:space="preserve"> </w:t>
      </w:r>
      <w:r>
        <w:t xml:space="preserve">Market</w:t>
      </w:r>
      <w:r>
        <w:t xml:space="preserve"> </w:t>
      </w:r>
      <w:r>
        <w:t xml:space="preserve">Dynamics</w:t>
      </w:r>
    </w:p>
    <w:bookmarkStart w:id="34" w:name="Xc8f995695297d58dfc7639d41ededb56901618f"/>
    <w:p>
      <w:pPr>
        <w:pStyle w:val="Heading1"/>
      </w:pPr>
      <w:r>
        <w:t xml:space="preserve">A Comprehensive Analysis of the Automotive Repair Industry in South Korea Seoul</w:t>
      </w:r>
    </w:p>
    <w:p>
      <w:pPr>
        <w:pStyle w:val="FirstParagraph"/>
      </w:pPr>
      <w:r>
        <w:rPr>
          <w:bCs/>
          <w:b/>
        </w:rPr>
        <w:t xml:space="preserve">Abstract</w:t>
      </w:r>
    </w:p>
    <w:p>
      <w:pPr>
        <w:pStyle w:val="BodyText"/>
      </w:pPr>
      <w:r>
        <w:t xml:space="preserve">The automotive sector serves as a critical pillar of South Korea’s industrial economy, with Seoul acting as the central hub for transportation, commerce, and logistics. Within this metropolitan context, the role of a professional</w:t>
      </w:r>
      <w:r>
        <w:t xml:space="preserve"> </w:t>
      </w:r>
      <w:r>
        <w:rPr>
          <w:bCs/>
          <w:b/>
        </w:rPr>
        <w:t xml:space="preserve">Mechanic</w:t>
      </w:r>
      <w:r>
        <w:t xml:space="preserve"> </w:t>
      </w:r>
      <w:r>
        <w:t xml:space="preserve">extends far beyond simple vehicle maintenance; it represents a specialized intersection of traditional craftsmanship and advanced digital diagnostics. This research paper explores the evolving landscape of automotive repair services in</w:t>
      </w:r>
      <w:r>
        <w:t xml:space="preserve"> </w:t>
      </w:r>
      <w:r>
        <w:rPr>
          <w:bCs/>
          <w:b/>
        </w:rPr>
        <w:t xml:space="preserve">South Korea Seoul</w:t>
      </w:r>
      <w:r>
        <w:t xml:space="preserve">, examining the socio-economic factors influencing demand, the technological shifts driven by electrification and autonomous systems, regulatory frameworks imposed by local government entities, and future projections for industry growth. As urban density increases and vehicle ownership patterns shift in</w:t>
      </w:r>
      <w:r>
        <w:t xml:space="preserve"> </w:t>
      </w:r>
      <w:r>
        <w:rPr>
          <w:bCs/>
          <w:b/>
        </w:rPr>
        <w:t xml:space="preserve">South Korea Seoul</w:t>
      </w:r>
      <w:r>
        <w:t xml:space="preserve">, understanding the operational nuances of this sector is essential for stakeholders ranging from independent workshop owners to multinational automotive service corporations.</w:t>
      </w:r>
    </w:p>
    <w:bookmarkStart w:id="20" w:name="X85524541ebaa71f53c5d5dae5a8043909c7269b"/>
    <w:p>
      <w:pPr>
        <w:pStyle w:val="Heading2"/>
      </w:pPr>
      <w:r>
        <w:t xml:space="preserve">1. Introduction: The Urban Automotive Ecosystem in South Korea Seoul</w:t>
      </w:r>
    </w:p>
    <w:p>
      <w:pPr>
        <w:pStyle w:val="FirstParagraph"/>
      </w:pPr>
      <w:r>
        <w:rPr>
          <w:bCs/>
          <w:b/>
        </w:rPr>
        <w:t xml:space="preserve">South Korea Seoul</w:t>
      </w:r>
      <w:r>
        <w:t xml:space="preserve">, as one of the world’s most densely populated metropolitan areas, presents unique challenges and opportunities for the automotive repair industry. The city is home to over nine million residents, with a high concentration of both private passenger vehicles and commercial fleets. In such a congested urban environment, vehicle reliability is not merely a convenience but a necessity for daily commuting and economic productivity. Consequently, the demand for consistent, high-quality maintenance services remains robust.</w:t>
      </w:r>
    </w:p>
    <w:p>
      <w:pPr>
        <w:pStyle w:val="BodyText"/>
      </w:pPr>
      <w:r>
        <w:t xml:space="preserve">The term</w:t>
      </w:r>
      <w:r>
        <w:t xml:space="preserve"> </w:t>
      </w:r>
      <w:r>
        <w:rPr>
          <w:bCs/>
          <w:b/>
        </w:rPr>
        <w:t xml:space="preserve">Mechanic</w:t>
      </w:r>
      <w:r>
        <w:t xml:space="preserve">, in the context of</w:t>
      </w:r>
      <w:r>
        <w:t xml:space="preserve"> </w:t>
      </w:r>
      <w:r>
        <w:rPr>
          <w:bCs/>
          <w:b/>
        </w:rPr>
        <w:t xml:space="preserve">South Korea Seoul</w:t>
      </w:r>
      <w:r>
        <w:t xml:space="preserve">, has undergone significant semantic and practical evolution. Historically associated with manual labor and mechanical intuition, modern mechanics in this region are increasingly defined by their proficiency in software diagnostics, electronic control unit (ECU) programming, and hybrid/electric vehicle (EV) battery management systems. This paper aims to delineate how the traditional profile of a</w:t>
      </w:r>
      <w:r>
        <w:t xml:space="preserve"> </w:t>
      </w:r>
      <w:r>
        <w:rPr>
          <w:bCs/>
          <w:b/>
        </w:rPr>
        <w:t xml:space="preserve">Mechanic</w:t>
      </w:r>
      <w:r>
        <w:t xml:space="preserve"> </w:t>
      </w:r>
      <w:r>
        <w:t xml:space="preserve">is adapting to meet the sophisticated needs of drivers in</w:t>
      </w:r>
      <w:r>
        <w:t xml:space="preserve"> </w:t>
      </w:r>
      <w:r>
        <w:rPr>
          <w:bCs/>
          <w:b/>
        </w:rPr>
        <w:t xml:space="preserve">South Korea Seoul</w:t>
      </w:r>
      <w:r>
        <w:t xml:space="preserve">.</w:t>
      </w:r>
    </w:p>
    <w:bookmarkEnd w:id="20"/>
    <w:bookmarkStart w:id="23" w:name="X77c114c09817f45dbba2a4455346812bdf396f9"/>
    <w:p>
      <w:pPr>
        <w:pStyle w:val="Heading2"/>
      </w:pPr>
      <w:r>
        <w:t xml:space="preserve">2. Technological Disruption and Skill Requirements</w:t>
      </w:r>
    </w:p>
    <w:p>
      <w:pPr>
        <w:pStyle w:val="FirstParagraph"/>
      </w:pPr>
      <w:r>
        <w:t xml:space="preserve">The primary driver transforming the industry in</w:t>
      </w:r>
      <w:r>
        <w:t xml:space="preserve"> </w:t>
      </w:r>
      <w:r>
        <w:rPr>
          <w:bCs/>
          <w:b/>
        </w:rPr>
        <w:t xml:space="preserve">South Korea Seoul</w:t>
      </w:r>
      <w:r>
        <w:t xml:space="preserve"> </w:t>
      </w:r>
      <w:r>
        <w:t xml:space="preserve">is rapid technological integration. South Korea is a global leader in telecommunications and automotive technology, housing headquarters for major brands such as Hyundai Motor Group and Kia Corporation. As these manufacturers push boundaries in electric mobility and connected car technologies, the skill set required for a competent</w:t>
      </w:r>
      <w:r>
        <w:t xml:space="preserve"> </w:t>
      </w:r>
      <w:r>
        <w:rPr>
          <w:bCs/>
          <w:b/>
        </w:rPr>
        <w:t xml:space="preserve">Mechanic</w:t>
      </w:r>
      <w:r>
        <w:t xml:space="preserve"> </w:t>
      </w:r>
      <w:r>
        <w:t xml:space="preserve">has shifted dramatically.</w:t>
      </w:r>
    </w:p>
    <w:bookmarkStart w:id="21" w:name="X458106a0f42480b971db5e0a2d1c432e297b4d7"/>
    <w:p>
      <w:pPr>
        <w:pStyle w:val="Heading3"/>
      </w:pPr>
      <w:r>
        <w:t xml:space="preserve">2.1 The Rise of Electric Vehicles (EVs) in Seoul</w:t>
      </w:r>
    </w:p>
    <w:p>
      <w:pPr>
        <w:pStyle w:val="FirstParagraph"/>
      </w:pPr>
      <w:r>
        <w:rPr>
          <w:bCs/>
          <w:b/>
        </w:rPr>
        <w:t xml:space="preserve">South Korea Seoul</w:t>
      </w:r>
      <w:r>
        <w:t xml:space="preserve"> </w:t>
      </w:r>
      <w:r>
        <w:t xml:space="preserve">has aggressively promoted the adoption of electric vehicles through subsidies and infrastructure development. The city boasts one of the most extensive charging networks globally, encouraging residents to transition away from internal combustion engines. For a</w:t>
      </w:r>
      <w:r>
        <w:t xml:space="preserve"> </w:t>
      </w:r>
      <w:r>
        <w:rPr>
          <w:bCs/>
          <w:b/>
        </w:rPr>
        <w:t xml:space="preserve">Mechanic</w:t>
      </w:r>
      <w:r>
        <w:t xml:space="preserve">, this shift necessitates specialized training in high-voltage systems, thermal management for batteries, and regenerative braking diagnostics. Unlike traditional engines that rely on mechanical wear-and-tear analysis, EV maintenance focuses more on software updates and battery health monitoring.</w:t>
      </w:r>
    </w:p>
    <w:bookmarkEnd w:id="21"/>
    <w:bookmarkStart w:id="22" w:name="connected-cars-and-diagnostics"/>
    <w:p>
      <w:pPr>
        <w:pStyle w:val="Heading3"/>
      </w:pPr>
      <w:r>
        <w:t xml:space="preserve">2.2 Connected Cars and Diagnostics</w:t>
      </w:r>
    </w:p>
    <w:p>
      <w:pPr>
        <w:pStyle w:val="FirstParagraph"/>
      </w:pPr>
      <w:r>
        <w:t xml:space="preserve">Vehicles operating in</w:t>
      </w:r>
      <w:r>
        <w:t xml:space="preserve"> </w:t>
      </w:r>
      <w:r>
        <w:rPr>
          <w:bCs/>
          <w:b/>
        </w:rPr>
        <w:t xml:space="preserve">South Korea Seoul</w:t>
      </w:r>
      <w:r>
        <w:t xml:space="preserve"> </w:t>
      </w:r>
      <w:r>
        <w:t xml:space="preserve">are increasingly connected to the Internet of Things (IoT). Modern cars generate terabytes of data daily, which requires mechanics equipped with advanced diagnostic tools capable of interpreting complex software errors. The role of a</w:t>
      </w:r>
      <w:r>
        <w:t xml:space="preserve"> </w:t>
      </w:r>
      <w:r>
        <w:rPr>
          <w:bCs/>
          <w:b/>
        </w:rPr>
        <w:t xml:space="preserve">Mechanic</w:t>
      </w:r>
      <w:r>
        <w:t xml:space="preserve"> </w:t>
      </w:r>
      <w:r>
        <w:t xml:space="preserve">is now partially that of a software engineer. Workshops in</w:t>
      </w:r>
      <w:r>
        <w:t xml:space="preserve"> </w:t>
      </w:r>
      <w:r>
        <w:rPr>
          <w:bCs/>
          <w:b/>
        </w:rPr>
        <w:t xml:space="preserve">South Korea Seoul</w:t>
      </w:r>
      <w:r>
        <w:t xml:space="preserve"> </w:t>
      </w:r>
      <w:r>
        <w:t xml:space="preserve">that fail to invest in digital diagnostic infrastructure risk falling behind competitors who offer predictive maintenance services based on real-time vehicle data.</w:t>
      </w:r>
    </w:p>
    <w:bookmarkEnd w:id="22"/>
    <w:bookmarkEnd w:id="23"/>
    <w:bookmarkStart w:id="26" w:name="Xe3b932abfc6c1fbeffdce99f475a2e267ee5a1c"/>
    <w:p>
      <w:pPr>
        <w:pStyle w:val="Heading2"/>
      </w:pPr>
      <w:r>
        <w:t xml:space="preserve">3. Regulatory Environment and Consumer Expectations</w:t>
      </w:r>
    </w:p>
    <w:p>
      <w:pPr>
        <w:pStyle w:val="FirstParagraph"/>
      </w:pPr>
      <w:r>
        <w:t xml:space="preserve">The operating environment for automotive repair businesses in</w:t>
      </w:r>
      <w:r>
        <w:t xml:space="preserve"> </w:t>
      </w:r>
      <w:r>
        <w:rPr>
          <w:bCs/>
          <w:b/>
        </w:rPr>
        <w:t xml:space="preserve">South Korea Seoul</w:t>
      </w:r>
      <w:r>
        <w:t xml:space="preserve"> </w:t>
      </w:r>
      <w:r>
        <w:t xml:space="preserve">is heavily regulated. Local municipal governments enforce strict environmental standards regarding waste disposal, particularly concerning used motor oil, tires, and hazardous battery components.</w:t>
      </w:r>
    </w:p>
    <w:bookmarkStart w:id="24" w:name="environmental-compliance"/>
    <w:p>
      <w:pPr>
        <w:pStyle w:val="Heading3"/>
      </w:pPr>
      <w:r>
        <w:t xml:space="preserve">3.1 Environmental Compliance</w:t>
      </w:r>
    </w:p>
    <w:p>
      <w:pPr>
        <w:pStyle w:val="FirstParagraph"/>
      </w:pPr>
      <w:r>
        <w:t xml:space="preserve">Mechanics and workshop owners must adhere to rigorous sustainability protocols established by the Seoul Metropolitan Government. Proper recycling of automotive fluids and safe handling of lithium-ion batteries from EVs are not optional but legal requirements. Non-compliance can result in severe fines or closure, making environmental stewardship a core competency for any</w:t>
      </w:r>
      <w:r>
        <w:t xml:space="preserve"> </w:t>
      </w:r>
      <w:r>
        <w:rPr>
          <w:bCs/>
          <w:b/>
        </w:rPr>
        <w:t xml:space="preserve">Mechanic</w:t>
      </w:r>
      <w:r>
        <w:t xml:space="preserve"> </w:t>
      </w:r>
      <w:r>
        <w:t xml:space="preserve">operating within this jurisdiction.</w:t>
      </w:r>
    </w:p>
    <w:bookmarkEnd w:id="24"/>
    <w:bookmarkStart w:id="25" w:name="consumer-trust-and-transparency"/>
    <w:p>
      <w:pPr>
        <w:pStyle w:val="Heading3"/>
      </w:pPr>
      <w:r>
        <w:t xml:space="preserve">3.2 Consumer Trust and Transparency</w:t>
      </w:r>
    </w:p>
    <w:p>
      <w:pPr>
        <w:pStyle w:val="FirstParagraph"/>
      </w:pPr>
      <w:r>
        <w:t xml:space="preserve">In the competitive market of</w:t>
      </w:r>
      <w:r>
        <w:t xml:space="preserve"> </w:t>
      </w:r>
      <w:r>
        <w:rPr>
          <w:bCs/>
          <w:b/>
        </w:rPr>
        <w:t xml:space="preserve">South Korea Seoul</w:t>
      </w:r>
      <w:r>
        <w:t xml:space="preserve">, consumer trust is paramount. Customers are increasingly tech-savvy and expect transparency in pricing and repair procedures. The rise of online platforms that allow users to compare prices, read reviews, and schedule appointments has pressured traditional workshops to modernize their customer relationship management (CRM) systems. A skilled</w:t>
      </w:r>
      <w:r>
        <w:t xml:space="preserve"> </w:t>
      </w:r>
      <w:r>
        <w:rPr>
          <w:bCs/>
          <w:b/>
        </w:rPr>
        <w:t xml:space="preserve">Mechanic</w:t>
      </w:r>
      <w:r>
        <w:t xml:space="preserve"> </w:t>
      </w:r>
      <w:r>
        <w:t xml:space="preserve">today must also possess strong communication skills to explain complex technical issues to non-technical consumers, thereby building trust in a transparent manner.</w:t>
      </w:r>
    </w:p>
    <w:bookmarkEnd w:id="25"/>
    <w:bookmarkEnd w:id="26"/>
    <w:bookmarkStart w:id="29" w:name="X3aff6aaac51a36ec3312623960d4ad8c23f682e"/>
    <w:p>
      <w:pPr>
        <w:pStyle w:val="Heading2"/>
      </w:pPr>
      <w:r>
        <w:t xml:space="preserve">4. Labor Dynamics and Professional Development</w:t>
      </w:r>
    </w:p>
    <w:p>
      <w:pPr>
        <w:pStyle w:val="FirstParagraph"/>
      </w:pPr>
      <w:r>
        <w:t xml:space="preserve">The labor market for mechanics in</w:t>
      </w:r>
      <w:r>
        <w:t xml:space="preserve"> </w:t>
      </w:r>
      <w:r>
        <w:rPr>
          <w:bCs/>
          <w:b/>
        </w:rPr>
        <w:t xml:space="preserve">South Korea Seoul</w:t>
      </w:r>
      <w:r>
        <w:t xml:space="preserve"> </w:t>
      </w:r>
      <w:r>
        <w:t xml:space="preserve">faces specific demographic challenges. An aging workforce of traditional mechanics is retiring, while younger generations are often reluctant to enter the trade due to its physical demands and perceived lack of prestige compared to IT or service sector jobs.</w:t>
      </w:r>
    </w:p>
    <w:bookmarkStart w:id="27" w:name="the-skills-gap"/>
    <w:p>
      <w:pPr>
        <w:pStyle w:val="Heading3"/>
      </w:pPr>
      <w:r>
        <w:t xml:space="preserve">4.1 The Skills Gap</w:t>
      </w:r>
    </w:p>
    <w:p>
      <w:pPr>
        <w:pStyle w:val="FirstParagraph"/>
      </w:pPr>
      <w:r>
        <w:t xml:space="preserve">To address this shortage, vocational training centers in</w:t>
      </w:r>
      <w:r>
        <w:t xml:space="preserve"> </w:t>
      </w:r>
      <w:r>
        <w:rPr>
          <w:bCs/>
          <w:b/>
        </w:rPr>
        <w:t xml:space="preserve">South Korea Seoul</w:t>
      </w:r>
      <w:r>
        <w:t xml:space="preserve">, often in partnership with automotive manufacturers, are launching specialized certification programs. These initiatives aim to rebrand the profession of a</w:t>
      </w:r>
      <w:r>
        <w:t xml:space="preserve"> </w:t>
      </w:r>
      <w:r>
        <w:rPr>
          <w:bCs/>
          <w:b/>
        </w:rPr>
        <w:t xml:space="preserve">Mechanic</w:t>
      </w:r>
      <w:r>
        <w:t xml:space="preserve"> </w:t>
      </w:r>
      <w:r>
        <w:t xml:space="preserve">as a high-tech career path. Emphasis is placed on STEM (Science, Technology, Engineering, and Mathematics) education combined with hands-on training.</w:t>
      </w:r>
    </w:p>
    <w:bookmarkEnd w:id="27"/>
    <w:bookmarkStart w:id="28" w:name="standardization-of-qualifications"/>
    <w:p>
      <w:pPr>
        <w:pStyle w:val="Heading3"/>
      </w:pPr>
      <w:r>
        <w:t xml:space="preserve">4.2 Standardization of Qualifications</w:t>
      </w:r>
    </w:p>
    <w:p>
      <w:pPr>
        <w:pStyle w:val="FirstParagraph"/>
      </w:pPr>
      <w:r>
        <w:t xml:space="preserve">The government has introduced standardized licensing requirements to ensure quality control across the industry in</w:t>
      </w:r>
      <w:r>
        <w:t xml:space="preserve"> </w:t>
      </w:r>
      <w:r>
        <w:rPr>
          <w:bCs/>
          <w:b/>
        </w:rPr>
        <w:t xml:space="preserve">South Korea Seoul</w:t>
      </w:r>
      <w:r>
        <w:t xml:space="preserve">. Only certified</w:t>
      </w:r>
      <w:r>
        <w:t xml:space="preserve"> </w:t>
      </w:r>
      <w:r>
        <w:rPr>
          <w:bCs/>
          <w:b/>
        </w:rPr>
        <w:t xml:space="preserve">Mechanics</w:t>
      </w:r>
      <w:r>
        <w:t xml:space="preserve"> </w:t>
      </w:r>
      <w:r>
        <w:t xml:space="preserve">are permitted to perform certain repairs, particularly those involving emissions systems and safety-critical components like airbags and braking systems. This standardization helps elevate the professional status of mechanics and protects consumers from unqualified service providers.</w:t>
      </w:r>
    </w:p>
    <w:bookmarkEnd w:id="28"/>
    <w:bookmarkEnd w:id="29"/>
    <w:bookmarkStart w:id="32" w:name="X2eb0f163223e11a6f1f29f7b3a7a0dea0dc1cb9"/>
    <w:p>
      <w:pPr>
        <w:pStyle w:val="Heading2"/>
      </w:pPr>
      <w:r>
        <w:t xml:space="preserve">5. Future Outlook: Mobility as a Service (MaaS)</w:t>
      </w:r>
    </w:p>
    <w:p>
      <w:pPr>
        <w:pStyle w:val="FirstParagraph"/>
      </w:pPr>
      <w:r>
        <w:t xml:space="preserve">The future of automotive repair in</w:t>
      </w:r>
      <w:r>
        <w:t xml:space="preserve"> </w:t>
      </w:r>
      <w:r>
        <w:rPr>
          <w:bCs/>
          <w:b/>
        </w:rPr>
        <w:t xml:space="preserve">South Korea Seoul</w:t>
      </w:r>
      <w:r>
        <w:t xml:space="preserve"> </w:t>
      </w:r>
      <w:r>
        <w:t xml:space="preserve">is intrinsically linked to the broader trend of Mobility as a Service (MaaS). As autonomous driving technologies mature, the concept of private vehicle ownership may diminish among younger demographics in favor on-demand ride-hailing and shared autonomous fleets.</w:t>
      </w:r>
    </w:p>
    <w:bookmarkStart w:id="30" w:name="centralized-repair-hubs"/>
    <w:p>
      <w:pPr>
        <w:pStyle w:val="Heading3"/>
      </w:pPr>
      <w:r>
        <w:t xml:space="preserve">5.1 Centralized Repair Hubs</w:t>
      </w:r>
    </w:p>
    <w:p>
      <w:pPr>
        <w:pStyle w:val="FirstParagraph"/>
      </w:pPr>
      <w:r>
        <w:t xml:space="preserve">In this future scenario, individual</w:t>
      </w:r>
      <w:r>
        <w:t xml:space="preserve"> </w:t>
      </w:r>
      <w:r>
        <w:rPr>
          <w:bCs/>
          <w:b/>
        </w:rPr>
        <w:t xml:space="preserve">Mechanics</w:t>
      </w:r>
      <w:r>
        <w:t xml:space="preserve"> </w:t>
      </w:r>
      <w:r>
        <w:t xml:space="preserve">working in small neighborhood shops may become less relevant for routine maintenance. Instead, large-scale, centralized fleet maintenance hubs operated by technology companies or automakers will likely handle repairs using robotics and AI-driven diagnostics. However, this transition will not eliminate the need for human mechanics entirely; rather, it will concentrate their work in specialized facilities focusing on complex mechanical failures that require human intuition and dexterity.</w:t>
      </w:r>
    </w:p>
    <w:bookmarkEnd w:id="30"/>
    <w:bookmarkStart w:id="31" w:name="the-enduring-role-of-human-expertise"/>
    <w:p>
      <w:pPr>
        <w:pStyle w:val="Heading3"/>
      </w:pPr>
      <w:r>
        <w:t xml:space="preserve">5.2 The Enduring Role of Human Expertise</w:t>
      </w:r>
    </w:p>
    <w:p>
      <w:pPr>
        <w:pStyle w:val="FirstParagraph"/>
      </w:pPr>
      <w:r>
        <w:t xml:space="preserve">Despite automation, the role of a</w:t>
      </w:r>
      <w:r>
        <w:t xml:space="preserve"> </w:t>
      </w:r>
      <w:r>
        <w:rPr>
          <w:bCs/>
          <w:b/>
        </w:rPr>
        <w:t xml:space="preserve">Mechanic</w:t>
      </w:r>
      <w:r>
        <w:t xml:space="preserve"> </w:t>
      </w:r>
      <w:r>
        <w:t xml:space="preserve">in</w:t>
      </w:r>
      <w:r>
        <w:t xml:space="preserve"> </w:t>
      </w:r>
      <w:r>
        <w:rPr>
          <w:bCs/>
          <w:b/>
        </w:rPr>
        <w:t xml:space="preserve">South Korea Seoul</w:t>
      </w:r>
      <w:r>
        <w:t xml:space="preserve"> </w:t>
      </w:r>
      <w:r>
        <w:t xml:space="preserve">will remain vital for emergency repairs, complex diagnostics, and custom modifications. The human element—problem-solving under pressure and ethical decision-making—cannot be fully automated. Furthermore, the cultural appreciation for craftsmanship in Korea ensures that premium service centers catering to luxury vehicle owners will continue to thrive.</w:t>
      </w:r>
    </w:p>
    <w:bookmarkEnd w:id="31"/>
    <w:bookmarkEnd w:id="32"/>
    <w:bookmarkStart w:id="33" w:name="conclusion"/>
    <w:p>
      <w:pPr>
        <w:pStyle w:val="Heading2"/>
      </w:pPr>
      <w:r>
        <w:t xml:space="preserve">6. Conclusion</w:t>
      </w:r>
    </w:p>
    <w:p>
      <w:pPr>
        <w:pStyle w:val="FirstParagraph"/>
      </w:pPr>
      <w:r>
        <w:t xml:space="preserve">The automotive repair industry in</w:t>
      </w:r>
      <w:r>
        <w:t xml:space="preserve"> </w:t>
      </w:r>
      <w:r>
        <w:rPr>
          <w:bCs/>
          <w:b/>
        </w:rPr>
        <w:t xml:space="preserve">South Korea Seoul</w:t>
      </w:r>
      <w:r>
        <w:t xml:space="preserve"> </w:t>
      </w:r>
      <w:r>
        <w:t xml:space="preserve">stands at a critical juncture defined by technological acceleration and regulatory rigor. The definition of a</w:t>
      </w:r>
      <w:r>
        <w:t xml:space="preserve"> </w:t>
      </w:r>
      <w:r>
        <w:rPr>
          <w:bCs/>
          <w:b/>
        </w:rPr>
        <w:t xml:space="preserve">Mechanic</w:t>
      </w:r>
      <w:r>
        <w:t xml:space="preserve"> </w:t>
      </w:r>
      <w:r>
        <w:t xml:space="preserve">is expanding from a manual tradesperson to a multidisciplinary expert proficient in electronics, software, and environmental science. As the city continues to lead South Korea’s green transition toward electric mobility, service providers must adapt their business models to encompass digital integration and sustainable practices.</w:t>
      </w:r>
    </w:p>
    <w:p>
      <w:pPr>
        <w:pStyle w:val="BodyText"/>
      </w:pPr>
      <w:r>
        <w:t xml:space="preserve">For policymakers and industry leaders in</w:t>
      </w:r>
      <w:r>
        <w:t xml:space="preserve"> </w:t>
      </w:r>
      <w:r>
        <w:rPr>
          <w:bCs/>
          <w:b/>
        </w:rPr>
        <w:t xml:space="preserve">South Korea Seoul</w:t>
      </w:r>
      <w:r>
        <w:t xml:space="preserve">, investing in vocational education and updating regulatory frameworks is essential to maintain a skilled workforce capable of supporting the city’s advanced automotive ecosystem. Ultimately, the sustainability of this sector depends on its ability to balance traditional mechanical excellence with cutting-edge technological innovation, ensuring that every</w:t>
      </w:r>
      <w:r>
        <w:t xml:space="preserve"> </w:t>
      </w:r>
      <w:r>
        <w:rPr>
          <w:bCs/>
          <w:b/>
        </w:rPr>
        <w:t xml:space="preserve">Mechanic</w:t>
      </w:r>
      <w:r>
        <w:t xml:space="preserve"> </w:t>
      </w:r>
      <w:r>
        <w:t xml:space="preserve">can meet the evolving demands of modern urban mobility.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Automotive Repair Industry in South Korea Seoul: Operational Challenges, Technological Integration, and Market Dynamics</dc:title>
  <dc:creator/>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file>