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Mechanics</w:t>
      </w:r>
      <w:r>
        <w:t xml:space="preserve"> </w:t>
      </w:r>
      <w:r>
        <w:t xml:space="preserve">of</w:t>
      </w:r>
      <w:r>
        <w:t xml:space="preserve"> </w:t>
      </w:r>
      <w:r>
        <w:t xml:space="preserve">Automotive</w:t>
      </w:r>
      <w:r>
        <w:t xml:space="preserve"> </w:t>
      </w:r>
      <w:r>
        <w:t xml:space="preserve">Service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6a88c06dc0eceee7c9c37953b5d7331423252a6"/>
    <w:p>
      <w:pPr>
        <w:pStyle w:val="Heading1"/>
      </w:pPr>
      <w:r>
        <w:t xml:space="preserve">The Evolution, Challenges, and Future of the Mechanic Profession in United Kingdom Birmingham</w:t>
      </w:r>
    </w:p>
    <w:p>
      <w:pPr>
        <w:pStyle w:val="FirstParagraph"/>
      </w:pPr>
      <w:r>
        <w:rPr>
          <w:bCs/>
          <w:b/>
        </w:rPr>
        <w:t xml:space="preserve">Abstract:</w:t>
      </w:r>
      <w:r>
        <w:br/>
      </w:r>
      <w:r>
        <w:br/>
      </w:r>
      <w:r>
        <w:t xml:space="preserve">This research paper provides an in-depth analysis of the automotive mechanic industry within the specific socio-economic context of United Kingdom Birmingham. As a major industrial hub, Birmingham presents a unique case study for understanding how traditional mechanical skills intersect with modern technological demands, regulatory frameworks, and economic pressures. This document explores the historical significance of mechanics in this city, analyzes current workforce challenges regarding electrification and diagnostics, examines the impact of local transport policies on vehicle maintenance needs, and projects future trends for the profession in United Kingdom Birmingham.</w:t>
      </w:r>
    </w:p>
    <w:bookmarkStart w:id="20" w:name="introduction"/>
    <w:p>
      <w:pPr>
        <w:pStyle w:val="Heading2"/>
      </w:pPr>
      <w:r>
        <w:t xml:space="preserve">1. Introduction</w:t>
      </w:r>
    </w:p>
    <w:p>
      <w:pPr>
        <w:pStyle w:val="FirstParagraph"/>
      </w:pPr>
      <w:r>
        <w:t xml:space="preserve">The role of a mechanic has undergone a profound transformation over the last two decades. No longer solely defined by physical labor and mechanical intuition, the modern mechanic is increasingly required to possess expertise in electrical engineering, software diagnostics, and environmental compliance. This paper focuses specifically on United Kingdom Birmingham, a city with deep roots in manufacturing and automotive history. Birmingham’s identity as a former industrial powerhouse means that the local interpretation of what it means to be a mechanic is distinct from rural areas or other major cities like London. The objective of this research is to delineate the current state of automotive maintenance in United Kingdom Birmingham, highlighting how local infrastructure, demographic shifts, and national regulations shape the daily operations and future prospects for mechanics in this region.</w:t>
      </w:r>
    </w:p>
    <w:bookmarkEnd w:id="20"/>
    <w:bookmarkStart w:id="21" w:name="Xa2123c0184f50b75bdd5ae7cabfcda1aa75db76"/>
    <w:p>
      <w:pPr>
        <w:pStyle w:val="Heading2"/>
      </w:pPr>
      <w:r>
        <w:t xml:space="preserve">2. Historical Context: Birmingham as an Industrial Cradle</w:t>
      </w:r>
    </w:p>
    <w:p>
      <w:pPr>
        <w:pStyle w:val="FirstParagraph"/>
      </w:pPr>
      <w:r>
        <w:t xml:space="preserve">To understand the contemporary mechanic in United Kingdom Birmingham, one must first acknowledge the city’s historical legacy. For centuries, Birmingham was known as the "City of a Thousand Trades," with metalworking and engineering at its core. While the automotive industry itself has largely moved to other parts of England or abroad, the cultural imprint remains strong. The demand for skilled labor in mechanical trades is embedded in local vocational training systems.</w:t>
      </w:r>
    </w:p>
    <w:p>
      <w:pPr>
        <w:pStyle w:val="BodyText"/>
      </w:pPr>
      <w:r>
        <w:t xml:space="preserve">In previous decades, the mechanic in United Kingdom Birmingham was often associated with high-mileage driving on older vehicle models. The harsh winter conditions and heavy traffic congestion inherent to this major urban center contributed to faster wear and tear on vehicles, creating a robust market for routine maintenance. This historical context has established a strong community of independent garages alongside dealership networks, fostering competitive service standards that persist today.</w:t>
      </w:r>
    </w:p>
    <w:bookmarkEnd w:id="21"/>
    <w:bookmarkStart w:id="22" w:name="X5b0f2428653e5c5655ba88980d26bfc17d23639"/>
    <w:p>
      <w:pPr>
        <w:pStyle w:val="Heading2"/>
      </w:pPr>
      <w:r>
        <w:t xml:space="preserve">3. The Modern Mechanic: Technological Convergence</w:t>
      </w:r>
    </w:p>
    <w:p>
      <w:pPr>
        <w:pStyle w:val="FirstParagraph"/>
      </w:pPr>
      <w:r>
        <w:t xml:space="preserve">The primary challenge facing the modern mechanic in United Kingdom Birmingham is the rapid electrification of the automotive fleet. As part of the United Kingdom’s broader commitment to net-zero emissions, Birmingham has seen a significant uptake of hybrid and fully electric vehicles (EVs). This shift necessitates a fundamental retraining for mechanics. The traditional toolkit, reliant on spanners and oil filters, is being supplemented by diagnostic laptops, high-voltage safety certifications, and battery management system knowledge.</w:t>
      </w:r>
    </w:p>
    <w:p>
      <w:pPr>
        <w:pStyle w:val="BodyText"/>
      </w:pPr>
      <w:r>
        <w:t xml:space="preserve">Research indicates that many independent mechanics in United Kingdom Birmingham feel anxious about this transition. Unlike large franchise dealerships that receive manufacturer-led training subsidies for EVs, independent workshops often struggle to afford the expensive equipment required to service modern electric vehicles. This creates a potential divide where only specialized centers can provide comprehensive maintenance, leaving generalist mechanics marginalized unless they adapt quickly.</w:t>
      </w:r>
    </w:p>
    <w:bookmarkEnd w:id="22"/>
    <w:bookmarkStart w:id="23" w:name="Xaec2754df0dee21790d65200a4322ffde3c3125"/>
    <w:p>
      <w:pPr>
        <w:pStyle w:val="Heading2"/>
      </w:pPr>
      <w:r>
        <w:t xml:space="preserve">4. Regulatory Environment and Safety Standards</w:t>
      </w:r>
    </w:p>
    <w:p>
      <w:pPr>
        <w:pStyle w:val="FirstParagraph"/>
      </w:pPr>
      <w:r>
        <w:t xml:space="preserve">The operating environment for a mechanic in United Kingdom Birmingham is heavily regulated by national standards that are strictly enforced locally. The Road Vehicles (Construction and Use) Regulations set the baseline, but local enforcement by the Driver and Vehicle Standards Agency (DVSA) is particularly rigorous in this city due to its high traffic density. Mechanics must ensure that vehicles meet strict emissions standards, a critical issue given Birmingham’s involvement in Ultra Low Emission Zones (ULEZ) expansions.</w:t>
      </w:r>
    </w:p>
    <w:p>
      <w:pPr>
        <w:pStyle w:val="BodyText"/>
      </w:pPr>
      <w:r>
        <w:t xml:space="preserve">Furthermore, health and safety regulations have intensified. The complexity of modern cars means that mechanics are dealing with higher pressures, toxic fluids, and electrical hazards. Employers in United Kingdom Birmingham must adhere to strict Health and Safety at Work etc. Act 1974 protocols. This has led to an increase in the cost of running a garage, as investment into proper ventilation systems, waste disposal for hazardous materials, and personal protective equipment is mandatory. These costs are often passed down to consumers, affecting the affordability of car maintenance in the region.</w:t>
      </w:r>
    </w:p>
    <w:bookmarkEnd w:id="23"/>
    <w:bookmarkStart w:id="24" w:name="economic-factors-and-consumer-behavior"/>
    <w:p>
      <w:pPr>
        <w:pStyle w:val="Heading2"/>
      </w:pPr>
      <w:r>
        <w:t xml:space="preserve">5. Economic Factors and Consumer Behavior</w:t>
      </w:r>
    </w:p>
    <w:p>
      <w:pPr>
        <w:pStyle w:val="FirstParagraph"/>
      </w:pPr>
      <w:r>
        <w:t xml:space="preserve">The economic landscape of United Kingdom Birmingham influences both supply and demand for mechanic services. With rising inflation and cost-of-living pressures, consumers are increasingly reluctant to replace aging vehicles. Instead, they opt for prolonged maintenance schedules to extend the lifespan of their cars. This phenomenon has led to a surge in demand for repair services rather than new car sales, benefiting mechanics who can offer cost-effective diagnostic and repair solutions.</w:t>
      </w:r>
    </w:p>
    <w:p>
      <w:pPr>
        <w:pStyle w:val="BodyText"/>
      </w:pPr>
      <w:r>
        <w:t xml:space="preserve">However, supply chain issues have also impacted the mechanic profession globally and locally. The shortage of electronic components, exacerbated by global semiconductor crises, means that repairs are taking longer and parts are more expensive. Mechanics in United Kingdom Birmingham must now act as logistics coordinators as well as technicians, managing wait times for parts and communicating effectively with frustrated customers. This shift has elevated the importance of customer service skills alongside technical aptitude.</w:t>
      </w:r>
    </w:p>
    <w:bookmarkEnd w:id="24"/>
    <w:bookmarkStart w:id="25" w:name="training-and-education-pathways"/>
    <w:p>
      <w:pPr>
        <w:pStyle w:val="Heading2"/>
      </w:pPr>
      <w:r>
        <w:t xml:space="preserve">6. Training and Education Pathways</w:t>
      </w:r>
    </w:p>
    <w:p>
      <w:pPr>
        <w:pStyle w:val="FirstParagraph"/>
      </w:pPr>
      <w:r>
        <w:t xml:space="preserve">The pipeline of new talent entering the mechanic profession in United Kingdom Birmingham relies heavily on local further education colleges and apprenticeship schemes. Institutions such as City of Birmingham College play a pivotal role in bridging the gap between theoretical automotive engineering and practical workshop experience.</w:t>
      </w:r>
    </w:p>
    <w:p>
      <w:pPr>
        <w:pStyle w:val="BodyText"/>
      </w:pPr>
      <w:r>
        <w:t xml:space="preserve">Recent initiatives have focused on diversifying the workforce, encouraging women and underrepresented groups to pursue careers as mechanics. While progress is being made, cultural stereotypes still pose a barrier. Successful apprenticeships in United Kingdom Birmingham now emphasize digital literacy alongside mechanical skill, ensuring that the next generation of mechanics is prepared for an autonomous and electric future.</w:t>
      </w:r>
    </w:p>
    <w:bookmarkEnd w:id="25"/>
    <w:bookmarkStart w:id="26" w:name="future-outlook-and-recommendations"/>
    <w:p>
      <w:pPr>
        <w:pStyle w:val="Heading2"/>
      </w:pPr>
      <w:r>
        <w:t xml:space="preserve">7. Future Outlook and Recommendations</w:t>
      </w:r>
    </w:p>
    <w:p>
      <w:pPr>
        <w:pStyle w:val="FirstParagraph"/>
      </w:pPr>
      <w:r>
        <w:t xml:space="preserve">The future of the mechanic in United Kingdom Birmingham lies in adaptability. As vehicles become rolling computers on wheels, the distinction between a car technician and an IT specialist will blur. It is recommended that local government bodies provide grants for independent garages to upgrade their diagnostic equipment to handle EVs and hybrid systems.</w:t>
      </w:r>
    </w:p>
    <w:p>
      <w:pPr>
        <w:pStyle w:val="BodyText"/>
      </w:pPr>
      <w:r>
        <w:t xml:space="preserve">Furthermore, continuous professional development (CPD) should be incentivized. Mechanics must engage in lifelong learning to stay relevant. The integration of augmented reality (AR) tools for remote assistance could also revolutionize how mechanics solve complex problems, allowing less experienced technicians in United Kingdom Birmingham to access expert advice instantly.</w:t>
      </w:r>
    </w:p>
    <w:bookmarkEnd w:id="26"/>
    <w:bookmarkStart w:id="27" w:name="conclusion"/>
    <w:p>
      <w:pPr>
        <w:pStyle w:val="Heading2"/>
      </w:pPr>
      <w:r>
        <w:t xml:space="preserve">8. Conclusion</w:t>
      </w:r>
    </w:p>
    <w:p>
      <w:pPr>
        <w:pStyle w:val="FirstParagraph"/>
      </w:pPr>
      <w:r>
        <w:t xml:space="preserve">In conclusion, the mechanic profession in United Kingdom Birmingham is at a critical juncture. While rooted in a proud industrial history, it must evolve to meet the demands of electrification, digitalization, and environmental regulation. The challenges of cost, training gaps for independent operators, and supply chain instability are significant but surmountable with proper support systems. By embracing technological change and investing in workforce development, United Kingdom Birmingham can maintain its status as a center of excellence for automotive service. The mechanic remains an essential figure in the urban ecosystem, ensuring mobility and safety for millions of residents.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Mechanics of Automotive Service in United Kingdom Birmingham</dc:title>
  <dc:creator/>
  <dc:language>en</dc:language>
  <cp:keywords/>
  <dcterms:created xsi:type="dcterms:W3CDTF">2026-07-29T21:10:30Z</dcterms:created>
  <dcterms:modified xsi:type="dcterms:W3CDTF">2026-07-29T21:10:30Z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