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China</w:t>
      </w:r>
      <w:r>
        <w:t xml:space="preserve"> </w:t>
      </w:r>
      <w:r>
        <w:t xml:space="preserve">Beijing:</w:t>
      </w:r>
      <w:r>
        <w:t xml:space="preserve"> </w:t>
      </w:r>
      <w:r>
        <w:t xml:space="preserve">Innovation,</w:t>
      </w:r>
      <w:r>
        <w:t xml:space="preserve"> </w:t>
      </w:r>
      <w:r>
        <w:t xml:space="preserve">Infrastructure,</w:t>
      </w:r>
      <w:r>
        <w:t xml:space="preserve"> </w:t>
      </w:r>
      <w:r>
        <w:t xml:space="preserve">and</w:t>
      </w:r>
      <w:r>
        <w:t xml:space="preserve"> </w:t>
      </w:r>
      <w:r>
        <w:t xml:space="preserve">Sustainability</w:t>
      </w:r>
    </w:p>
    <w:bookmarkStart w:id="27" w:name="Xeaa746cae99a2ad4017cfc1ba9e5f0fdf3c4a13"/>
    <w:p>
      <w:pPr>
        <w:pStyle w:val="Heading1"/>
      </w:pPr>
      <w:r>
        <w:t xml:space="preserve">The Role of the Mechanical Engineer in China Beijing:</w:t>
      </w:r>
      <w:r>
        <w:br/>
      </w:r>
      <w:r>
        <w:t xml:space="preserve">Innovation, Infrastructure, and Sustainability</w:t>
      </w:r>
    </w:p>
    <w:p>
      <w:pPr>
        <w:pStyle w:val="FirstParagraph"/>
      </w:pPr>
      <w:r>
        <w:rPr>
          <w:bCs/>
          <w:b/>
        </w:rPr>
        <w:t xml:space="preserve">Abstract</w:t>
      </w:r>
    </w:p>
    <w:p>
      <w:pPr>
        <w:pStyle w:val="BodyText"/>
      </w:pPr>
      <w:r>
        <w:t xml:space="preserve">This research paper explores the pivotal role of the Mechanical Engineer within the rapidly evolving industrial landscape of China Beijing. As a global hub for technology, manufacturing, and infrastructure development, Beijing presents unique challenges and opportunities for mechanical professionals. This document analyzes how mechanical engineers contribute to urbanization projects, high-tech manufacturing hubs (such as Yizhuang), and national sustainability goals under the dual-carbon strategy.</w:t>
      </w:r>
    </w:p>
    <w:bookmarkStart w:id="20" w:name="introduction"/>
    <w:p>
      <w:pPr>
        <w:pStyle w:val="Heading2"/>
      </w:pPr>
      <w:r>
        <w:t xml:space="preserve">1. Introduction</w:t>
      </w:r>
    </w:p>
    <w:p>
      <w:pPr>
        <w:pStyle w:val="FirstParagraph"/>
      </w:pPr>
      <w:r>
        <w:t xml:space="preserve">The city of Beijing stands as a testament to human engineering prowess, blending ancient history with futuristic ambition. For the mechanical engineer, Beijing is not merely a geographical location but a dynamic ecosystem demanding advanced technical solutions. The mechanical engineer serves as the bridge between theoretical design and practical implementation, ensuring that machinery systems function efficiently within one of Asia’s most congested and complex metropolitan areas.</w:t>
      </w:r>
    </w:p>
    <w:p>
      <w:pPr>
        <w:pStyle w:val="BodyText"/>
      </w:pPr>
      <w:r>
        <w:t xml:space="preserve">In recent decades, China Beijing has transitioned from low-end manufacturing to high-value innovation. This shift requires a new caliber of mechanical engineering expertise. Today's mechanical engineer in Beijing must possess skills in thermodynamics, fluid mechanics, material science, and robotics to support the city’s transition toward a smart economy.</w:t>
      </w:r>
    </w:p>
    <w:bookmarkEnd w:id="20"/>
    <w:bookmarkStart w:id="21" w:name="X9790a3cf1582fa89b48fdb8ef74f18f3005d5ea"/>
    <w:p>
      <w:pPr>
        <w:pStyle w:val="Heading2"/>
      </w:pPr>
      <w:r>
        <w:t xml:space="preserve">2. Urban Infrastructure and Transportation Systems</w:t>
      </w:r>
    </w:p>
    <w:p>
      <w:pPr>
        <w:pStyle w:val="FirstParagraph"/>
      </w:pPr>
      <w:r>
        <w:t xml:space="preserve">A primary domain for the mechanical engineer in China Beijing is infrastructure development. The city boasts one of the world's most extensive subway networks, requiring constant maintenance, expansion, and optimization. Mechanical engineers are responsible for designing ventilation systems that ensure air quality deep underground, developing efficient propulsion mechanisms for new train lines connecting suburbs to the urban core, and integrating smart sensors into bridge structures.</w:t>
      </w:r>
    </w:p>
    <w:p>
      <w:pPr>
        <w:pStyle w:val="BodyText"/>
      </w:pPr>
      <w:r>
        <w:t xml:space="preserve">Furthermore, as Beijing continues to expand its ring-road networks and high-speed rail connections, mechanical engineers play a crucial role in structural analysis. They utilize finite element analysis (FEA) software to predict stress points in construction materials, ensuring safety against seismic activity and heavy load-bearing requirements. The collaboration between civil engineering and mechanical engineering is particularly visible in the design of automated toll systems and smart traffic management mechanisms.</w:t>
      </w:r>
    </w:p>
    <w:bookmarkEnd w:id="21"/>
    <w:bookmarkStart w:id="22" w:name="X6de867730f18c8e3746ce8730698efec679d26d"/>
    <w:p>
      <w:pPr>
        <w:pStyle w:val="Heading2"/>
      </w:pPr>
      <w:r>
        <w:t xml:space="preserve">3. High-Tech Manufacturing in Economic Zones</w:t>
      </w:r>
    </w:p>
    <w:p>
      <w:pPr>
        <w:pStyle w:val="FirstParagraph"/>
      </w:pPr>
      <w:r>
        <w:t xml:space="preserve">Economic zones such as Beijing’s Zhongguancun Software Park and the Yizhuang National High-Tech Industry Development Zone are hotbeds for mechanical innovation. Here, the mechanical engineer is at the forefront of Industry 4.0. These professionals work in facilities producing semiconductors, autonomous vehicles, and advanced robotics.</w:t>
      </w:r>
    </w:p>
    <w:p>
      <w:pPr>
        <w:pStyle w:val="BodyText"/>
      </w:pPr>
      <w:r>
        <w:t xml:space="preserve">In the automotive sector, particularly with electric vehicle (EV) manufacturers located in Beijing’s vicinity, mechanical engineers optimize battery cooling systems and aerodynamic chassis designs. The push for domestic innovation means that local mechanical engineers are no longer just implementing foreign designs; they are pioneering proprietary technologies. For instance, designing compact heat exchangers for next-generation processors or developing lightweight composite materials for drones used in urban delivery services.</w:t>
      </w:r>
    </w:p>
    <w:p>
      <w:pPr>
        <w:pStyle w:val="BodyText"/>
      </w:pPr>
      <w:r>
        <w:t xml:space="preserve">The integration of Artificial Intelligence (AI) with traditional mechanics is another key area. Mechanical engineers in Beijing often work alongside data scientists to create predictive maintenance algorithms. By installing IoT sensors on factory assembly lines, they can monitor vibration and temperature patterns to predict equipment failure before it occurs, minimizing downtime in high-precision manufacturing environments.</w:t>
      </w:r>
    </w:p>
    <w:bookmarkEnd w:id="22"/>
    <w:bookmarkStart w:id="23" w:name="X6d3fb22959c02c38c93ad44c5e1887f5e1f3a03"/>
    <w:p>
      <w:pPr>
        <w:pStyle w:val="Heading2"/>
      </w:pPr>
      <w:r>
        <w:t xml:space="preserve">4. Sustainability and Environmental Engineering</w:t>
      </w:r>
    </w:p>
    <w:p>
      <w:pPr>
        <w:pStyle w:val="FirstParagraph"/>
      </w:pPr>
      <w:r>
        <w:t xml:space="preserve">A critical aspect of the modern mechanical engineer's role in China Beijing is addressing environmental concerns. The "Dual Carbon" goals—peaking carbon emissions by 2030 and achieving carbon neutrality by 2060—have placed immense pressure on engineering sectors to reduce their ecological footprint.</w:t>
      </w:r>
    </w:p>
    <w:p>
      <w:pPr>
        <w:pStyle w:val="BodyText"/>
      </w:pPr>
      <w:r>
        <w:t xml:space="preserve">Mechanical engineers are leading the charge in HVAC (Heating, Ventilation, and Air Conditioning) optimization for Beijing’s skyscrapers. Given the city's cold winters and hot summers, energy consumption for climate control is massive. Engineers are designing geothermal heat pump systems and waste-heat recovery mechanisms that significantly reduce energy usage. Additionally, they are involved in developing filtration technologies to combat historical air quality issues, ensuring industrial exhaust meets strict national standards.</w:t>
      </w:r>
    </w:p>
    <w:p>
      <w:pPr>
        <w:pStyle w:val="BodyText"/>
      </w:pPr>
      <w:r>
        <w:t xml:space="preserve">Renewable energy projects also rely heavily on mechanical expertise. While Beijing itself is not a wind farm, it hosts the R&amp;D centers for turbine manufacturers. Mechanical engineers here design larger, more efficient wind blades capable of operating in varying weather conditions and optimize solar panel tracking mechanisms to maximize energy capture efficiency.</w:t>
      </w:r>
    </w:p>
    <w:bookmarkEnd w:id="23"/>
    <w:bookmarkStart w:id="24" w:name="Xcf482fb58c8ce6a79152c5ab1f1bbe445b98da6"/>
    <w:p>
      <w:pPr>
        <w:pStyle w:val="Heading2"/>
      </w:pPr>
      <w:r>
        <w:t xml:space="preserve">5. Educational Requirements and Global Collaboration</w:t>
      </w:r>
    </w:p>
    <w:p>
      <w:pPr>
        <w:pStyle w:val="FirstParagraph"/>
      </w:pPr>
      <w:r>
        <w:t xml:space="preserve">The complexity of these tasks requires a robust educational foundation. Many mechanical engineers working in China Beijing are graduates from top-tier institutions such as Tsinghua University or Beihang University, which have rigorous engineering curricula focused on practical application and research.</w:t>
      </w:r>
    </w:p>
    <w:p>
      <w:pPr>
        <w:pStyle w:val="BodyText"/>
      </w:pPr>
      <w:r>
        <w:t xml:space="preserve">However, the field is increasingly globalized. Mechanical engineers in Beijing often collaborate with international partners to share knowledge regarding sustainable design practices and automation standards. This cross-border collaboration enhances the skill set of local engineers, allowing them to adopt best practices from Europe and North America while adapting them to local manufacturing capabilities.</w:t>
      </w:r>
    </w:p>
    <w:bookmarkEnd w:id="24"/>
    <w:bookmarkStart w:id="25" w:name="conclusion"/>
    <w:p>
      <w:pPr>
        <w:pStyle w:val="Heading2"/>
      </w:pPr>
      <w:r>
        <w:t xml:space="preserve">6. Conclusion</w:t>
      </w:r>
    </w:p>
    <w:p>
      <w:pPr>
        <w:pStyle w:val="FirstParagraph"/>
      </w:pPr>
      <w:r>
        <w:t xml:space="preserve">In conclusion, the mechanical engineer in China Beijing is a central figure in the region’s ongoing transformation. Whether designing sustainable energy systems for mega-cities, optimizing high-speed rail networks, or innovating within high-tech manufacturing zones, their work defines the functional backbone of modern society.</w:t>
      </w:r>
    </w:p>
    <w:p>
      <w:pPr>
        <w:pStyle w:val="BodyText"/>
      </w:pPr>
      <w:r>
        <w:t xml:space="preserve">As Beijing continues to position itself as a global leader in innovation and sustainability, the demand for skilled mechanical engineers will only grow. These professionals must remain adaptable, continuously updating their knowledge in areas such as artificial intelligence integration, advanced materials science, and environmental compliance. The future of China Beijing relies not just on its economic policies or digital infrastructure, but on the mechanical ingenuity applied daily by engineers working to build a smarter, cleaner, and more efficient world.</w:t>
      </w:r>
    </w:p>
    <w:bookmarkEnd w:id="25"/>
    <w:bookmarkStart w:id="26" w:name="references"/>
    <w:p>
      <w:pPr>
        <w:pStyle w:val="Heading2"/>
      </w:pPr>
      <w:r>
        <w:t xml:space="preserve">7. References</w:t>
      </w:r>
    </w:p>
    <w:p>
      <w:pPr>
        <w:pStyle w:val="FirstParagraph"/>
      </w:pPr>
      <w:r>
        <w:rPr>
          <w:iCs/>
          <w:i/>
        </w:rPr>
        <w:t xml:space="preserve">Note: In an academic setting, this section would contain specific citations from technical journals and industry reports regarding Beijing's infrastructure projects and manufacturing statistics.</w:t>
      </w:r>
    </w:p>
    <w:p>
      <w:pPr>
        <w:numPr>
          <w:ilvl w:val="0"/>
          <w:numId w:val="1001"/>
        </w:numPr>
        <w:pStyle w:val="Compact"/>
      </w:pPr>
      <w:r>
        <w:t xml:space="preserve">National Bureau of Statistics of China. (2023). Statistical Communiqué on the People's Republic of China.</w:t>
      </w:r>
    </w:p>
    <w:p>
      <w:pPr>
        <w:numPr>
          <w:ilvl w:val="0"/>
          <w:numId w:val="1001"/>
        </w:numPr>
        <w:pStyle w:val="Compact"/>
      </w:pPr>
      <w:r>
        <w:t xml:space="preserve">Tsinghua University School of Aerospace Engineering. (2024). Reports on Advanced Mechanical Systems.</w:t>
      </w:r>
    </w:p>
    <w:p>
      <w:pPr>
        <w:numPr>
          <w:ilvl w:val="0"/>
          <w:numId w:val="1001"/>
        </w:numPr>
        <w:pStyle w:val="Compact"/>
      </w:pPr>
      <w:r>
        <w:t xml:space="preserve">Beijing Municipal Government. (2023). Plan for Ecological Conservation and Carbon Reduction in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China Beijing: Innovation, Infrastructure, and Sustainability</dc:title>
  <dc:creator/>
  <dc:language>en</dc:language>
  <cp:keywords/>
  <dcterms:created xsi:type="dcterms:W3CDTF">2026-07-30T03:46:19Z</dcterms:created>
  <dcterms:modified xsi:type="dcterms:W3CDTF">2026-07-30T03:46:19Z</dcterms:modified>
</cp:coreProperties>
</file>

<file path=docProps/custom.xml><?xml version="1.0" encoding="utf-8"?>
<Properties xmlns="http://schemas.openxmlformats.org/officeDocument/2006/custom-properties" xmlns:vt="http://schemas.openxmlformats.org/officeDocument/2006/docPropsVTypes"/>
</file>