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3e83fb818bb37ed036365a89c91bd88c672d2ab"/>
    <w:p>
      <w:pPr>
        <w:pStyle w:val="Heading1"/>
      </w:pPr>
      <w:r>
        <w:t xml:space="preserve">The Role and Evolution of the Mechanical Engineer in Ethiopia Addis Ababa</w:t>
      </w:r>
    </w:p>
    <w:p>
      <w:pPr>
        <w:pStyle w:val="FirstParagraph"/>
      </w:pPr>
      <w:r>
        <w:rPr>
          <w:bCs/>
          <w:b/>
        </w:rPr>
        <w:t xml:space="preserve">Abstract:</w:t>
      </w:r>
    </w:p>
    <w:p>
      <w:pPr>
        <w:pStyle w:val="BodyText"/>
      </w:pPr>
      <w:r>
        <w:t xml:space="preserve">This research paper examines the critical role, challenges, and opportunities faced by the Mechanical Engineer within the rapidly developing urban landscape of Ethiopia Addis Ababa. As a central hub for economic activity in East Africa, Addis Ababa presents unique engineering demands. This study analyzes how mechanical engineering principles are applied to solve local infrastructure, manufacturing, and energy issues. It highlights that while traditional mechanical engineering skills remain relevant, modern practitioners in Ethiopia Addis Ababa must adapt to renewable energy technologies and industrial automation to drive sustainable development.</w:t>
      </w:r>
    </w:p>
    <w:bookmarkStart w:id="20" w:name="introduction"/>
    <w:p>
      <w:pPr>
        <w:pStyle w:val="Heading2"/>
      </w:pPr>
      <w:r>
        <w:t xml:space="preserve">1. Introduction</w:t>
      </w:r>
    </w:p>
    <w:p>
      <w:pPr>
        <w:pStyle w:val="FirstParagraph"/>
      </w:pPr>
      <w:r>
        <w:t xml:space="preserve">The city of Ethiopia Addis Ababa stands as a beacon of economic potential and political significance in the Horn of Africa. As the diplomatic capital of Africa, hosting the African Union and various United Nations offices, it attracts significant foreign investment and infrastructure development projects. Central to this transformation is the profession of the Mechanical Engineer. In any growing metropolis, mechanical engineering serves as the backbone of industrialization, urban infrastructure maintenance, and technological innovation.</w:t>
      </w:r>
    </w:p>
    <w:p>
      <w:pPr>
        <w:pStyle w:val="BodyText"/>
      </w:pPr>
      <w:r>
        <w:t xml:space="preserve">A Mechanical Engineer in Ethiopia Addis Ababa operates at a unique intersection of traditional engineering practices and rapid modernization. Unlike their counterparts in developed nations who may focus on high-end R&amp;D or niche automation, a Mechanical Engineer in this specific geographic context often wears multiple hats. They are responsible for everything from maintaining industrial HVAC systems in newly constructed skyscrapers to designing low-cost water purification units for rural-urban transition zones. This paper explores the multifaceted role of the Mechanical Engineer, analyzing how their expertise is vital to the sustainable growth of Ethiopia Addis Ababa.</w:t>
      </w:r>
    </w:p>
    <w:bookmarkEnd w:id="20"/>
    <w:bookmarkStart w:id="21" w:name="X3e9cc68e614ac62a59eae89a3c6b2638123061a"/>
    <w:p>
      <w:pPr>
        <w:pStyle w:val="Heading2"/>
      </w:pPr>
      <w:r>
        <w:t xml:space="preserve">2. Infrastructure Development and Urban Construction</w:t>
      </w:r>
    </w:p>
    <w:p>
      <w:pPr>
        <w:pStyle w:val="FirstParagraph"/>
      </w:pPr>
      <w:r>
        <w:t xml:space="preserve">Addis Ababa has experienced a construction boom in the last decade. The skyline is dominated by high-rise buildings, commercial complexes, and residential estates. For a Mechanical Engineer working in this sector, the primary responsibility involves Building Services Engineering (BSE). This includes the design and maintenance of Heating, Ventilation, and Air Conditioning (HVAC) systems.</w:t>
      </w:r>
    </w:p>
    <w:p>
      <w:pPr>
        <w:pStyle w:val="BodyText"/>
      </w:pPr>
      <w:r>
        <w:t xml:space="preserve">The climatic conditions of Ethiopia Addis Ababa require specialized engineering solutions. While not extremely hot year-round, the city experiences distinct wet and dry seasons, requiring robust ventilation systems to manage humidity. A competent Mechanical Engineer must select equipment that is energy-efficient yet durable enough to handle local power fluctuations. Furthermore, plumbing and fire protection systems fall under the mechanical domain. In a city prone to seismic activity due its geological location near the Rift Valley, Mechanical Engineers collaborate closely with structural engineers to ensure that piping and mechanical systems do not compromise the building's integrity during earthquakes.</w:t>
      </w:r>
    </w:p>
    <w:bookmarkEnd w:id="21"/>
    <w:bookmarkStart w:id="22" w:name="industrial-manufacturing-and-maintenance"/>
    <w:p>
      <w:pPr>
        <w:pStyle w:val="Heading2"/>
      </w:pPr>
      <w:r>
        <w:t xml:space="preserve">3. Industrial Manufacturing and Maintenance</w:t>
      </w:r>
    </w:p>
    <w:p>
      <w:pPr>
        <w:pStyle w:val="FirstParagraph"/>
      </w:pPr>
      <w:r>
        <w:t xml:space="preserve">The industrial parks surrounding Ethiopia Addis Ababa represent a significant shift in the country’s economic model, moving from agriculture-based to manufacturing-led growth. Textiles, leather goods, and construction materials are major exports facilitated by these zones. Here, the role of the Mechanical Engineer is pivotal in production line optimization.</w:t>
      </w:r>
    </w:p>
    <w:p>
      <w:pPr>
        <w:pStyle w:val="BodyText"/>
      </w:pPr>
      <w:r>
        <w:t xml:space="preserve">Mechanical Engineers are tasked with machine installation, preventative maintenance planning, and troubleshooting. In many cases in Ethiopia Addis Ababa, there is a shortage of specialized replacement parts due to import delays. Consequently, local Mechanical Engineers must possess strong fabrication skills. They often engage in reverse engineering or custom manufacturing of spare parts using local materials. This adaptability is a defining characteristic of the Mechanical Engineer in this region; they are not just designers but also practical problem-solvers who ensure minimal downtime for critical industrial machinery.</w:t>
      </w:r>
    </w:p>
    <w:bookmarkEnd w:id="22"/>
    <w:bookmarkStart w:id="23" w:name="energy-sector-and-renewable-technologies"/>
    <w:p>
      <w:pPr>
        <w:pStyle w:val="Heading2"/>
      </w:pPr>
      <w:r>
        <w:t xml:space="preserve">4. Energy Sector and Renewable Technologies</w:t>
      </w:r>
    </w:p>
    <w:p>
      <w:pPr>
        <w:pStyle w:val="FirstParagraph"/>
      </w:pPr>
      <w:r>
        <w:t xml:space="preserve">Ethiopia has ambitious goals to become a middle-income country, largely predicated on its hydroelectric power potential. However, the reliability of the grid remains a challenge for urban centers like Ethiopia Addis Ababa. This creates a substantial demand for Mechanical Engineers in the renewable energy sector.</w:t>
      </w:r>
    </w:p>
    <w:p>
      <w:pPr>
        <w:pStyle w:val="BodyText"/>
      </w:pPr>
      <w:r>
        <w:t xml:space="preserve">Mechanical Engineers are increasingly involved in solar thermal systems and biomass energy solutions. Given that many households and small businesses in peri-urban areas of Addis Ababa rely on firewood, engineers are designing more efficient cookstoves to reduce deforestation and indoor air pollution. Additionally, with the expansion of solar photovoltaic (PV) farms on the outskirts of the city, Mechanical Engineers oversee the structural mounting systems and thermal management components. The transition toward green energy requires a workforce that understands thermodynamics and fluid mechanics as applied to renewable technologies, marking a significant evolution in the standard curriculum required for Mechanical Engineers in Ethiopia.</w:t>
      </w:r>
    </w:p>
    <w:bookmarkEnd w:id="23"/>
    <w:bookmarkStart w:id="24" w:name="transportation-and-logistics"/>
    <w:p>
      <w:pPr>
        <w:pStyle w:val="Heading2"/>
      </w:pPr>
      <w:r>
        <w:t xml:space="preserve">5. Transportation and Logistics</w:t>
      </w:r>
    </w:p>
    <w:p>
      <w:pPr>
        <w:pStyle w:val="FirstParagraph"/>
      </w:pPr>
      <w:r>
        <w:t xml:space="preserve">The expansion of road networks, the Addis Ababa Light Rail Transit (LRT), and the Bole International Airport upgrades present complex mechanical challenges. While rail systems are often managed by electrical engineers, the mechanical aspects—such as braking systems, suspension dynamics, and station ventilation—are critical. Mechanical Engineers in Ethiopia Addis Ababa contribute to fleet management for public transport vehicles.</w:t>
      </w:r>
    </w:p>
    <w:p>
      <w:pPr>
        <w:pStyle w:val="BodyText"/>
      </w:pPr>
      <w:r>
        <w:t xml:space="preserve">Moreover, with the rise of ride-hailing services and increased private vehicle ownership in Addis Ababa, there is a burgeoning automotive aftermarket sector. Local garages require skilled Mechanical Engineers who can diagnose modern vehicle electronics and mechanics, moving away from purely carburetor-based repairs to understanding fuel injection systems and automated transmissions.</w:t>
      </w:r>
    </w:p>
    <w:bookmarkEnd w:id="24"/>
    <w:bookmarkStart w:id="25" w:name="challenges-facing-the-profession"/>
    <w:p>
      <w:pPr>
        <w:pStyle w:val="Heading2"/>
      </w:pPr>
      <w:r>
        <w:t xml:space="preserve">6. Challenges Facing the Profession</w:t>
      </w:r>
    </w:p>
    <w:p>
      <w:pPr>
        <w:pStyle w:val="FirstParagraph"/>
      </w:pPr>
      <w:r>
        <w:t xml:space="preserve">Despite the opportunities, a Mechanical Engineer in Ethiopia Addis Ababa faces distinct hurdles. Supply chain interruptions for high-quality steel, aluminum, and specialized polymers are common. Currency fluctuation affects the cost of imported machinery and software licenses for Computer-Aided Design (CAD). Furthermore, there is often a gap between university curricula in Ethiopia and the practical needs of industry. While theoretical knowledge is strong, hands-on training in modern CNC machining and automated control systems may be limited.</w:t>
      </w:r>
    </w:p>
    <w:p>
      <w:pPr>
        <w:pStyle w:val="BodyText"/>
      </w:pPr>
      <w:r>
        <w:t xml:space="preserve">Additionally, brain drain remains a concern. Many highly skilled Mechanical Engineers seek opportunities abroad for better remuneration and working conditions, creating a talent shortage for large-scale projects in Ethiopia Addis Ababa. Retaining this talent requires institutional support, continuous professional development, and recognition of the engineer’s role in national development.</w:t>
      </w:r>
    </w:p>
    <w:bookmarkEnd w:id="25"/>
    <w:bookmarkStart w:id="26" w:name="conclusion"/>
    <w:p>
      <w:pPr>
        <w:pStyle w:val="Heading2"/>
      </w:pPr>
      <w:r>
        <w:t xml:space="preserve">7. Conclusion</w:t>
      </w:r>
    </w:p>
    <w:p>
      <w:pPr>
        <w:pStyle w:val="FirstParagraph"/>
      </w:pPr>
      <w:r>
        <w:t xml:space="preserve">In conclusion, the Mechanical Engineer is an indispensable asset to the development trajectory of Ethiopia Addis Ababa. From ensuring that high-rise buildings remain habitable through efficient HVAC systems to keeping industrial factories running amidst supply chain challenges, their role is diverse and critical. As Ethiopia Addis Ababa continues to modernize, the scope of mechanical engineering will expand into renewable energy integration, advanced manufacturing automation, and sustainable urban planning.</w:t>
      </w:r>
    </w:p>
    <w:p>
      <w:pPr>
        <w:pStyle w:val="BodyText"/>
      </w:pPr>
      <w:r>
        <w:t xml:space="preserve">To fully leverage the potential of this profession, there must be a concerted effort to bridge the gap between academic training and industry needs. Strengthening local supply chains for engineering materials and investing in vocational training will empower Mechanical Engineers to innovate locally. Ultimately, the success of Ethiopia Addis Ababa as a regional economic hub depends heavily on the capacity and innovation of its engineering workforce.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Ethiopia Addis Ababa</dc:title>
  <dc:creator/>
  <dc:language>en</dc:language>
  <cp:keywords/>
  <dcterms:created xsi:type="dcterms:W3CDTF">2026-07-30T04:48:01Z</dcterms:created>
  <dcterms:modified xsi:type="dcterms:W3CDTF">2026-07-30T04:48:01Z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