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31" w:name="X391abbb0c25960b5816677309bf6305817ac7de"/>
    <w:p>
      <w:pPr>
        <w:pStyle w:val="Heading1"/>
      </w:pPr>
      <w:r>
        <w:t xml:space="preserve">The Role and Impact of the Mechanical Engineer in Germany Munich: A Strategic Analysis of Industrial Excellence and Innovation</w:t>
      </w:r>
    </w:p>
    <w:p>
      <w:pPr>
        <w:pStyle w:val="FirstParagraph"/>
      </w:pPr>
      <w:r>
        <w:rPr>
          <w:iCs/>
          <w:i/>
          <w:bCs/>
          <w:b/>
        </w:rPr>
        <w:t xml:space="preserve">Abstract:</w:t>
      </w:r>
      <w:r>
        <w:br/>
      </w:r>
      <w:r>
        <w:t xml:space="preserve">This document serves as a comprehensive research paper detailing the critical role, professional standards, and economic impact of the Mechanical Engineer within the specific context of Germany Munich. As a global hub for engineering precision, automotive innovation, and renewable energy technologies, Germany Munich represents a unique ecosystem where mechanical engineering principles are rigorously applied. This paper explores the educational prerequisites, industry demands in sectors such as automotive manufacturing and aerospace (e.g., Airbus), regulatory frameworks adhering to German standards (DIN), and the future trajectory of mechanical engineering in this vibrant Bavarian capital. It highlights how Mechanical Engineers in Germany Munich drive industrial 4.0 initiatives, sustainable development, and technological sovereignty.</w:t>
      </w:r>
    </w:p>
    <w:bookmarkStart w:id="20" w:name="introduction-the-engineering-heartland"/>
    <w:p>
      <w:pPr>
        <w:pStyle w:val="Heading2"/>
      </w:pPr>
      <w:r>
        <w:t xml:space="preserve">1. Introduction: The Engineering Heartland</w:t>
      </w:r>
    </w:p>
    <w:p>
      <w:pPr>
        <w:pStyle w:val="FirstParagraph"/>
      </w:pPr>
      <w:r>
        <w:t xml:space="preserve">The reputation of German engineering is unparalleled globally, characterized by precision, reliability, and innovation. At the epicenter of this industrial prowess lies Germany Munich (München), the capital of Bavaria and a primary driver of European technological advancement. In this dynamic metropolis, the Mechanical Engineer is not merely a technician but a pivotal architect of modern industry. The city hosts headquarters for global giants such as Siemens, BMW, MAN Energy Solutions, and numerous Mittelstand (mid-sized) enterprises that are world leaders in specialized machinery.</w:t>
      </w:r>
    </w:p>
    <w:p>
      <w:pPr>
        <w:pStyle w:val="BodyText"/>
      </w:pPr>
      <w:r>
        <w:t xml:space="preserve">The demand for skilled Mechanical Engineers in Germany Munich is driven by the necessity to maintain competitive advantage in a rapidly evolving global market. This research paper examines the multifaceted role of the Mechanical Engineer within this specific geographical and economic landscape, analyzing how they navigate complex regulatory environments, leverage cutting-edge technology, and contribute to sustainable industrial practices.</w:t>
      </w:r>
    </w:p>
    <w:bookmarkEnd w:id="20"/>
    <w:bookmarkStart w:id="21" w:name="X68c5bdf7a503cb1729999a5a21dd08f97d58d53"/>
    <w:p>
      <w:pPr>
        <w:pStyle w:val="Heading2"/>
      </w:pPr>
      <w:r>
        <w:t xml:space="preserve">2. Educational Foundations and Professional Certification</w:t>
      </w:r>
    </w:p>
    <w:p>
      <w:pPr>
        <w:pStyle w:val="FirstParagraph"/>
      </w:pPr>
      <w:r>
        <w:t xml:space="preserve">The foundation of mechanical engineering expertise in Germany Munich is rooted in a rigorous educational system. Prospective Mechanical Engineers typically undergo training at prestigious institutions such as the Technical University of Munich (TU München), which consistently ranks among the top technical universities in Europe. The curriculum is heavily theoretical yet intensely practical, emphasizing thermodynamics, fluid mechanics, material science, and mechanical design.</w:t>
      </w:r>
    </w:p>
    <w:p>
      <w:pPr>
        <w:pStyle w:val="BodyText"/>
      </w:pPr>
      <w:r>
        <w:t xml:space="preserve">A crucial aspect of being a Mechanical Engineer in Germany Munich is professional certification. While academic degrees are vital, many engineers pursue the title of "Ingenieur" (Engineer) through state-recognized examinations or membership in professional bodies like VDI (Verein Deutscher Ingenieure). In Munich, adherence to these standards ensures that the mechanical engineer possesses the authority and technical depth required for high-stakes projects. The German approach to engineering education emphasizes a holistic understanding of systems, ensuring that Mechanical Engineers are well-versed in interdisciplinary collaboration with electrical engineers, computer scientists, and project managers.</w:t>
      </w:r>
    </w:p>
    <w:bookmarkEnd w:id="21"/>
    <w:bookmarkStart w:id="25" w:name="key-industry-sectors-in-germany-munich"/>
    <w:p>
      <w:pPr>
        <w:pStyle w:val="Heading2"/>
      </w:pPr>
      <w:r>
        <w:t xml:space="preserve">3. Key Industry Sectors in Germany Munich</w:t>
      </w:r>
    </w:p>
    <w:p>
      <w:pPr>
        <w:pStyle w:val="FirstParagraph"/>
      </w:pPr>
      <w:r>
        <w:t xml:space="preserve">The application of mechanical engineering principles in Germany Munich spans several critical sectors. Understanding these domains is essential for comprehending the scope of work for a Mechanical Engineer in this region.</w:t>
      </w:r>
    </w:p>
    <w:bookmarkStart w:id="22" w:name="automotive-and-mobility-solutions"/>
    <w:p>
      <w:pPr>
        <w:pStyle w:val="Heading3"/>
      </w:pPr>
      <w:r>
        <w:t xml:space="preserve">3.1 Automotive and Mobility Solutions</w:t>
      </w:r>
    </w:p>
    <w:p>
      <w:pPr>
        <w:pStyle w:val="FirstParagraph"/>
      </w:pPr>
      <w:r>
        <w:t xml:space="preserve">Munich is famously home to BMW, making the automotive sector a cornerstone of the local economy. The Mechanical Engineers working here are tasked with designing next-generation vehicle platforms, optimizing internal combustion engines for efficiency, and increasingly, developing components for electric vehicles (EVs). The transition toward electromobility requires Mechanical Engineers to master new challenges in battery thermal management, lightweight material construction (such as carbon fiber composites), and aerodynamic optimization. In Germany Munich, the mechanical engineer is thus at the forefront of redefining personal mobility.</w:t>
      </w:r>
    </w:p>
    <w:bookmarkEnd w:id="22"/>
    <w:bookmarkStart w:id="23" w:name="aerospace-and-aviation"/>
    <w:p>
      <w:pPr>
        <w:pStyle w:val="Heading3"/>
      </w:pPr>
      <w:r>
        <w:t xml:space="preserve">3.2 Aerospace and Aviation</w:t>
      </w:r>
    </w:p>
    <w:p>
      <w:pPr>
        <w:pStyle w:val="FirstParagraph"/>
      </w:pPr>
      <w:r>
        <w:t xml:space="preserve">The presence of Airbus in Munich further solidifies the city’s status as an aerospace hub. Mechanical Engineers in this sector are involved in structural analysis, propulsion systems, and cabin design. The stringent safety regulations governing aviation require a level of precision that defines German engineering culture. Here, the Mechanical Engineer must ensure that every component meets exacting tolerances, often utilizing advanced simulation software to predict failure modes before physical prototyping begins.</w:t>
      </w:r>
    </w:p>
    <w:bookmarkEnd w:id="23"/>
    <w:bookmarkStart w:id="24" w:name="energy-technology-and-sustainability"/>
    <w:p>
      <w:pPr>
        <w:pStyle w:val="Heading3"/>
      </w:pPr>
      <w:r>
        <w:t xml:space="preserve">3.3 Energy Technology and Sustainability</w:t>
      </w:r>
    </w:p>
    <w:p>
      <w:pPr>
        <w:pStyle w:val="FirstParagraph"/>
      </w:pPr>
      <w:r>
        <w:t xml:space="preserve">With Germany’s commitment to the *Energiewende* (energy transition), Mechanical Engineers in Munich play a vital role in renewable energy technologies. Companies like MAN Energy Solutions specialize in large-scale gas engines and power generation systems that support grid stability while integrating renewable sources. Furthermore, mechanical engineers are designing efficient heating, ventilation, and air conditioning (HVAC) systems for sustainable building management (*Green Building*). The focus is on maximizing energy efficiency and minimizing carbon footprints through innovative mechanical design.</w:t>
      </w:r>
    </w:p>
    <w:bookmarkEnd w:id="24"/>
    <w:bookmarkEnd w:id="25"/>
    <w:bookmarkStart w:id="26" w:name="X4c2fd8a6a1f6c7fdc6e68d46632c631e131bfcd"/>
    <w:p>
      <w:pPr>
        <w:pStyle w:val="Heading2"/>
      </w:pPr>
      <w:r>
        <w:t xml:space="preserve">4. Regulatory Frameworks and Quality Standards</w:t>
      </w:r>
    </w:p>
    <w:p>
      <w:pPr>
        <w:pStyle w:val="FirstParagraph"/>
      </w:pPr>
      <w:r>
        <w:t xml:space="preserve">A defining characteristic of the Mechanical Engineer in Germany Munich is their strict adherence to national and international standards. The DIN (Deutsches Institut für Normung) standards are ubiquitous in engineering documentation, manufacturing processes, and quality assurance. For a Mechanical Engineer working in Munich, familiarity with DIN norms is not optional; it is fundamental.</w:t>
      </w:r>
    </w:p>
    <w:p>
      <w:pPr>
        <w:pStyle w:val="BodyText"/>
      </w:pPr>
      <w:r>
        <w:t xml:space="preserve">Furthermore, the concept of *Normung* (standardization) ensures interoperability and safety across industries. Whether designing a component for an automotive assembly line or a turbine blade for an energy plant, the Mechanical Engineer must ensure compliance with ISO standards and local Bavarian regulations. This rigorous approach to standardization is a key exportable value of German engineering, fostering trust in products manufactured in Germany Munich.</w:t>
      </w:r>
    </w:p>
    <w:bookmarkEnd w:id="26"/>
    <w:bookmarkStart w:id="27" w:name="industry-4.0-and-digital-transformation"/>
    <w:p>
      <w:pPr>
        <w:pStyle w:val="Heading2"/>
      </w:pPr>
      <w:r>
        <w:t xml:space="preserve">5. Industry 4.0 and Digital Transformation</w:t>
      </w:r>
    </w:p>
    <w:p>
      <w:pPr>
        <w:pStyle w:val="FirstParagraph"/>
      </w:pPr>
      <w:r>
        <w:t xml:space="preserve">The Fourth Industrial Revolution, or Industry 4.0, has deeply permeated the manufacturing landscape of Germany Munich. Mechanical Engineers are no longer limited to static mechanical design; they must integrate cyber-physical systems into their work. This involves utilizing sensors, IoT (Internet of Things) devices, and big data analytics to create smart machines.</w:t>
      </w:r>
    </w:p>
    <w:p>
      <w:pPr>
        <w:pStyle w:val="BodyText"/>
      </w:pPr>
      <w:r>
        <w:t xml:space="preserve">In practice, this means a Mechanical Engineer in Germany Munich might design a machine tool that communicates its own maintenance needs via digital twins. The integration of mechanical systems with software algorithms requires engineers to possess hybrid skill sets. Proficiency in CAD (Computer-Aided Design) tools like SolidWorks or CATIA, along with programming languages such as Python or C++, is increasingly becoming part of the core competency profile for modern Mechanical Engineers in this region.</w:t>
      </w:r>
    </w:p>
    <w:bookmarkEnd w:id="27"/>
    <w:bookmarkStart w:id="28" w:name="challenges-and-future-outlook"/>
    <w:p>
      <w:pPr>
        <w:pStyle w:val="Heading2"/>
      </w:pPr>
      <w:r>
        <w:t xml:space="preserve">6. Challenges and Future Outlook</w:t>
      </w:r>
    </w:p>
    <w:p>
      <w:pPr>
        <w:pStyle w:val="FirstParagraph"/>
      </w:pPr>
      <w:r>
        <w:t xml:space="preserve">Despite its strengths, the sector faces challenges. The demographic shift in Germany presents a shortage of skilled workers, making the recruitment and retention of talented Mechanical Engineers in Germany Munich highly competitive. Additionally, the rapid pace of technological change requires continuous upskilling.</w:t>
      </w:r>
    </w:p>
    <w:p>
      <w:pPr>
        <w:pStyle w:val="BodyText"/>
      </w:pPr>
      <w:r>
        <w:t xml:space="preserve">The future for Mechanical Engineers in this region looks promising but demanding. The focus is shifting toward sustainability, circular economy principles, and AI-driven design optimization. Mechanical Engineers will be expected to lead projects that not only enhance performance but also contribute to environmental stewardship. In Germany Munich, where innovation meets tradition, the Mechanical Engineer remains the critical link between conceptual design and tangible industrial reality.</w:t>
      </w:r>
    </w:p>
    <w:bookmarkEnd w:id="28"/>
    <w:bookmarkStart w:id="29" w:name="conclusion"/>
    <w:p>
      <w:pPr>
        <w:pStyle w:val="Heading2"/>
      </w:pPr>
      <w:r>
        <w:t xml:space="preserve">7. Conclusion</w:t>
      </w:r>
    </w:p>
    <w:p>
      <w:pPr>
        <w:pStyle w:val="FirstParagraph"/>
      </w:pPr>
      <w:r>
        <w:t xml:space="preserve">In conclusion, the Mechanical Engineer in Germany Munich is a cornerstone of the region’s economic and technological identity. Through rigorous education, adherence to strict quality standards, and adaptation to digital transformation, these professionals drive innovation across automotive, aerospace, and energy sectors. As Germany Munich continues to position itself as a leader in sustainable industry 4.0 applications, the role of the Mechanical Engineer will evolve from traditional design to holistic system integration. Their ability to blend precise mechanical knowledge with digital agility ensures that they remain indispensable agents of progress in one of Europe’s most dynamic engineering hubs.</w:t>
      </w:r>
    </w:p>
    <w:bookmarkEnd w:id="29"/>
    <w:bookmarkStart w:id="30" w:name="references"/>
    <w:p>
      <w:pPr>
        <w:pStyle w:val="Heading2"/>
      </w:pPr>
      <w:r>
        <w:t xml:space="preserve">References</w:t>
      </w:r>
    </w:p>
    <w:p>
      <w:pPr>
        <w:numPr>
          <w:ilvl w:val="0"/>
          <w:numId w:val="1001"/>
        </w:numPr>
        <w:pStyle w:val="Compact"/>
      </w:pPr>
      <w:r>
        <w:t xml:space="preserve">[1] VDI (Verein Deutscher Ingenieure). "Guidelines for Mechanical Engineering Standards and Practices." Düsseldorf, Germany.</w:t>
      </w:r>
    </w:p>
    <w:p>
      <w:pPr>
        <w:numPr>
          <w:ilvl w:val="0"/>
          <w:numId w:val="1001"/>
        </w:numPr>
        <w:pStyle w:val="Compact"/>
      </w:pPr>
      <w:r>
        <w:t xml:space="preserve">[2] BMW Group. "Annual Report 2023: Innovation in Electromobility and Digitalization." Munich, Germany.</w:t>
      </w:r>
    </w:p>
    <w:p>
      <w:pPr>
        <w:numPr>
          <w:ilvl w:val="0"/>
          <w:numId w:val="1001"/>
        </w:numPr>
        <w:pStyle w:val="Compact"/>
      </w:pPr>
      <w:r>
        <w:t xml:space="preserve">[3] Technical University of Munich (TUM). "Faculty of Mechanical Engineering: Strategic Research Focus Areas." Garching, Germany.</w:t>
      </w:r>
    </w:p>
    <w:p>
      <w:pPr>
        <w:numPr>
          <w:ilvl w:val="0"/>
          <w:numId w:val="1001"/>
        </w:numPr>
        <w:pStyle w:val="Compact"/>
      </w:pPr>
      <w:r>
        <w:t xml:space="preserve">[4] Airbus SE. "Sustainable Aviation Framework Report." Munich, Germany.</w:t>
      </w:r>
    </w:p>
    <w:p>
      <w:pPr>
        <w:numPr>
          <w:ilvl w:val="0"/>
          <w:numId w:val="1001"/>
        </w:numPr>
        <w:pStyle w:val="Compact"/>
      </w:pPr>
      <w:r>
        <w:t xml:space="preserve">[5] German Federal Ministry for Economic Affairs and Climate Action. "Industry 4.0 Strategy Implementation Report." Berlin, Germany.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Germany Munich</dc:title>
  <dc:creator/>
  <dc:language>en</dc:language>
  <cp:keywords/>
  <dcterms:created xsi:type="dcterms:W3CDTF">2026-07-30T07:28:33Z</dcterms:created>
  <dcterms:modified xsi:type="dcterms:W3CDTF">2026-07-30T07:28:33Z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