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8" w:name="Xd5e44a0ec24ba7343d27cb42bc9dfd988260c82"/>
    <w:p>
      <w:pPr>
        <w:pStyle w:val="Heading1"/>
      </w:pPr>
      <w:r>
        <w:t xml:space="preserve">The Strategic Importance of the Mechanical Engineer in Italy Milan: A Research Analysis</w:t>
      </w:r>
    </w:p>
    <w:p>
      <w:pPr>
        <w:pStyle w:val="FirstParagraph"/>
      </w:pPr>
      <w:r>
        <w:t xml:space="preserve">Abstract</w:t>
      </w:r>
      <w:r>
        <w:br/>
      </w:r>
      <w:r>
        <w:br/>
      </w:r>
      <w:r>
        <w:br/>
      </w:r>
      <w:r>
        <w:br/>
      </w:r>
      <w:r>
        <w:t xml:space="preserve">This paper explores the critical role of the Mechanical Engineer within the industrial landscape of Italy Milan. It examines historical influences, current technological demands in manufacturing and design, and future trends driven by sustainability and digitalization. The study highlights how Milan serves as a pivotal hub for mechanical innovation in Southern Europe, bridging traditional craftsmanship with cutting-edge engineering solutions.</w:t>
      </w:r>
    </w:p>
    <w:bookmarkStart w:id="20" w:name="introduction"/>
    <w:p>
      <w:pPr>
        <w:pStyle w:val="Heading2"/>
      </w:pPr>
      <w:r>
        <w:t xml:space="preserve">Introduction</w:t>
      </w:r>
    </w:p>
    <w:p>
      <w:pPr>
        <w:pStyle w:val="FirstParagraph"/>
      </w:pPr>
      <w:r>
        <w:t xml:space="preserve">The integration of mechanical systems into modern industry is foundational to economic stability and technological advancement. Nowhere is this more evident than in Italy Milan, a city that has transitioned from a historical center of fashion and finance to a burgeoning powerhouse for industrial design and mechanical engineering. As Italy strives to maintain its competitive edge in the global manufacturing sector, the Mechanical Engineer emerges as a central figure. This research paper investigates the specific contributions of these professionals within the unique context of Italy Milan, analyzing how local industrial clusters, educational institutions, and market demands shape their role today.</w:t>
      </w:r>
    </w:p>
    <w:bookmarkEnd w:id="20"/>
    <w:bookmarkStart w:id="21" w:name="Xe599c6a61d8305a1840ffa940251378f65cf04c"/>
    <w:p>
      <w:pPr>
        <w:pStyle w:val="Heading2"/>
      </w:pPr>
      <w:r>
        <w:t xml:space="preserve">Historical Context and Industrial Heritage</w:t>
      </w:r>
    </w:p>
    <w:p>
      <w:pPr>
        <w:pStyle w:val="FirstParagraph"/>
      </w:pPr>
      <w:r>
        <w:t xml:space="preserve">To understand the present state of mechanical engineering in Italy Milan, one must look to its industrial heritage. Historically known for its textile machinery and automotive components during the late 19th and early 20th centuries, Northern Italy developed a robust ecosystem of small-to-medium enterprises (SMEs) specializing in precision mechanics. Italy Milan sits at the heart of this network. The city's proximity to key logistics routes and its dense concentration of design firms has allowed Mechanical Engineers to collaborate closely with industrial designers. This synergy has created a distinct regional specialty: high-value, low-volume mechanical products that require both functional integrity and aesthetic excellence.</w:t>
      </w:r>
    </w:p>
    <w:p>
      <w:pPr>
        <w:pStyle w:val="BodyText"/>
      </w:pPr>
      <w:r>
        <w:t xml:space="preserve">Traditional industries such as packaging machinery, HVAC systems for architectural preservation, and specialized automotive parts have long relied on the expertise of locally trained Mechanical Engineers. These professionals are tasked not only with calculating stresses and thermodynamics but also with ensuring that machines fit seamlessly into historic urban environments, a unique constraint prevalent in Italy Milan.</w:t>
      </w:r>
    </w:p>
    <w:bookmarkEnd w:id="21"/>
    <w:bookmarkStart w:id="22" w:name="current-technological-demands"/>
    <w:p>
      <w:pPr>
        <w:pStyle w:val="Heading2"/>
      </w:pPr>
      <w:r>
        <w:t xml:space="preserve">Current Technological Demands</w:t>
      </w:r>
    </w:p>
    <w:p>
      <w:pPr>
        <w:pStyle w:val="FirstParagraph"/>
      </w:pPr>
      <w:r>
        <w:t xml:space="preserve">Today, the scope of work for a Mechanical Engineer in Italy Milan has expanded significantly. The primary driver is Industry 4.0, the digital transformation of manufacturing processes. Companies in and around Italy Milan are rapidly adopting smart factories where machinery is interconnected via the Internet of Things (IoT). Consequently, Mechanical Engineers must now possess proficiency in mechatronics and data analytics.</w:t>
      </w:r>
    </w:p>
    <w:p>
      <w:pPr>
        <w:pStyle w:val="BodyText"/>
      </w:pPr>
      <w:r>
        <w:t xml:space="preserve">In sectors such as aerospace and renewable energy, engineers located in Italy Milan are designing components that require extreme precision. For instance, the production of wind turbine parts often involves complex mechanical assemblies that must withstand variable loads while being lightweight. Furthermore, the automotive sector's shift toward electric vehicles (EVs) has necessitated a rethinking of traditional mechanical designs. Engineers in this region are actively involved in developing battery cooling systems and lightweight chassis structures, adapting their skills from internal combustion engines to new energy architectures.</w:t>
      </w:r>
    </w:p>
    <w:bookmarkEnd w:id="22"/>
    <w:bookmarkStart w:id="23" w:name="the-role-of-design-and-innovation"/>
    <w:p>
      <w:pPr>
        <w:pStyle w:val="Heading2"/>
      </w:pPr>
      <w:r>
        <w:t xml:space="preserve">The Role of Design and Innovation</w:t>
      </w:r>
    </w:p>
    <w:p>
      <w:pPr>
        <w:pStyle w:val="FirstParagraph"/>
      </w:pPr>
      <w:r>
        <w:t xml:space="preserve">Milan is globally recognized as a design capital. This reputation has profoundly influenced the role of the Mechanical Engineer. It is no longer sufficient to engineer a machine that works; it must be designed with an understanding of user experience and industrial aesthetics. In Italy Milan, Mechanical Engineers frequently work in multidisciplinary teams alongside graphic designers and ergonomics experts.</w:t>
      </w:r>
    </w:p>
    <w:p>
      <w:pPr>
        <w:pStyle w:val="BodyText"/>
      </w:pPr>
      <w:r>
        <w:t xml:space="preserve">This interdisciplinary approach is particularly visible in the consumer goods and home appliance sectors. Leading brands headquartered in or supplying the Italy Milan market demand products that are mechanically robust yet visually striking. Engineers must select materials that offer durability while allowing for sleek, modern finishes. This blending of hard engineering principles with soft design thinking is a hallmark of the regional workforce.</w:t>
      </w:r>
    </w:p>
    <w:bookmarkEnd w:id="23"/>
    <w:bookmarkStart w:id="24" w:name="sustainability-and-green-engineering"/>
    <w:p>
      <w:pPr>
        <w:pStyle w:val="Heading2"/>
      </w:pPr>
      <w:r>
        <w:t xml:space="preserve">Sustainability and Green Engineering</w:t>
      </w:r>
    </w:p>
    <w:p>
      <w:pPr>
        <w:pStyle w:val="FirstParagraph"/>
      </w:pPr>
      <w:r>
        <w:t xml:space="preserve">Environmental regulations within the European Union have placed a heavy emphasis on sustainability, impacting every sector in Italy Milan. Mechanical Engineers are at the forefront of this transition. They are tasked with improving energy efficiency in industrial processes, designing systems that reduce waste, and developing circular economy solutions.</w:t>
      </w:r>
    </w:p>
    <w:p>
      <w:pPr>
        <w:pStyle w:val="BodyText"/>
      </w:pPr>
      <w:r>
        <w:t xml:space="preserve">In the construction industry, which is significant in Italy Milan due to ongoing urban renewal projects, mechanical engineers design advanced HVAC systems that minimize carbon footprints. Additionally, they are involved in the retrofitting of older buildings with modern thermal management systems. The demand for sustainable engineering practices ensures that Mechanical Engineers must stay updated on eco-friendly materials and energy-efficient methodologies.</w:t>
      </w:r>
    </w:p>
    <w:bookmarkEnd w:id="24"/>
    <w:bookmarkStart w:id="25" w:name="educational-and-professional-ecosystem"/>
    <w:p>
      <w:pPr>
        <w:pStyle w:val="Heading2"/>
      </w:pPr>
      <w:r>
        <w:t xml:space="preserve">Educational and Professional Ecosystem</w:t>
      </w:r>
    </w:p>
    <w:p>
      <w:pPr>
        <w:pStyle w:val="FirstParagraph"/>
      </w:pPr>
      <w:r>
        <w:t xml:space="preserve">The quality of mechanical engineering talent in Italy Milan is supported by a strong network of universities and technical institutes. Institutions in the region offer specialized curricula that blend classical mechanics with digital tools such as CAD (Computer-Aided Design) and CAM (Computer-Aided Manufacturing). These programs often include internships with local companies, ensuring that graduates are job-ready upon completion.</w:t>
      </w:r>
    </w:p>
    <w:p>
      <w:pPr>
        <w:pStyle w:val="BodyText"/>
      </w:pPr>
      <w:r>
        <w:t xml:space="preserve">Professional associations play a vital role in continuing education. They provide certifications and workshops on emerging technologies, helping practicing engineers in Italy Milan adapt to rapid technological changes. Collaboration between academia and industry fosters innovation, leading to patents and new mechanical solutions that have global applications.</w:t>
      </w:r>
    </w:p>
    <w:bookmarkEnd w:id="25"/>
    <w:bookmarkStart w:id="26" w:name="future-outlook"/>
    <w:p>
      <w:pPr>
        <w:pStyle w:val="Heading2"/>
      </w:pPr>
      <w:r>
        <w:t xml:space="preserve">Future Outlook</w:t>
      </w:r>
    </w:p>
    <w:p>
      <w:pPr>
        <w:pStyle w:val="FirstParagraph"/>
      </w:pPr>
      <w:r>
        <w:t xml:space="preserve">Looking ahead, the role of the Mechanical Engineer in Italy Milan will likely become even more specialized. As automation continues to replace routine manufacturing tasks, engineers will focus on higher-level problem-solving, system integration, and maintenance strategies for complex robotic systems. The rise of additive manufacturing (3D printing) also presents new opportunities for creating intricate mechanical parts that were previously impossible to manufacture.</w:t>
      </w:r>
    </w:p>
    <w:p>
      <w:pPr>
        <w:pStyle w:val="BodyText"/>
      </w:pPr>
      <w:r>
        <w:t xml:space="preserve">Moreover, as Italy Milan expands its digital infrastructure, the convergence of mechanical engineering with artificial intelligence will grow. Engineers will need to predict machine failures using AI-driven analytics and optimize production lines in real-time. This evolution requires a lifelong learning mindset and adaptability.</w:t>
      </w:r>
    </w:p>
    <w:bookmarkEnd w:id="26"/>
    <w:bookmarkStart w:id="27" w:name="conclusion"/>
    <w:p>
      <w:pPr>
        <w:pStyle w:val="Heading2"/>
      </w:pPr>
      <w:r>
        <w:t xml:space="preserve">Conclusion</w:t>
      </w:r>
    </w:p>
    <w:p>
      <w:pPr>
        <w:pStyle w:val="FirstParagraph"/>
      </w:pPr>
      <w:r>
        <w:t xml:space="preserve">In conclusion, the Mechanical Engineer is indispensable to the economic and technological vitality of Italy Milan. By combining deep technical knowledge with an appreciation for design and sustainability, these professionals drive innovation in key industries. The unique cultural and industrial context of Italy Milan allows for a distinct engineering approach that values precision, aesthetics, and efficiency. As global challenges such as climate change and digital transformation intensify, the skills of Mechanical Engineers in this region will be crucial in shaping a sustainable and competitive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Italy Milan</dc:title>
  <dc:creator/>
  <dc:language>en</dc:language>
  <cp:keywords/>
  <dcterms:created xsi:type="dcterms:W3CDTF">2026-07-30T05:48:25Z</dcterms:created>
  <dcterms:modified xsi:type="dcterms:W3CDTF">2026-07-30T05:48:25Z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