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27" w:name="Xa9830a33d53c0beeec7f6ad6315ae949fa8ded1"/>
    <w:p>
      <w:pPr>
        <w:pStyle w:val="Heading1"/>
      </w:pPr>
      <w:r>
        <w:t xml:space="preserve">The Strategic Imperative of Mechanical Engineering in Kenya Nairobi</w:t>
      </w:r>
    </w:p>
    <w:p>
      <w:pPr>
        <w:pStyle w:val="FirstParagraph"/>
      </w:pPr>
      <w:r>
        <w:br/>
      </w:r>
    </w:p>
    <w:p>
      <w:pPr>
        <w:pStyle w:val="BodyText"/>
      </w:pPr>
      <w:r>
        <w:rPr>
          <w:bCs/>
          <w:b/>
        </w:rPr>
        <w:t xml:space="preserve">Abstract:</w:t>
      </w:r>
    </w:p>
    <w:p>
      <w:pPr>
        <w:pStyle w:val="BodyText"/>
      </w:pPr>
      <w:r>
        <w:t xml:space="preserve">This research paper examines the critical role of the Mechanical Engineer within the rapidly developing urban landscape of Kenya Nairobi. As a premier economic hub in East Africa, Kenya Nairobi faces unique infrastructural, industrial, and environmental challenges that demand robust engineering solutions. This document explores how mechanical engineers are pivotal to driving sustainable development, optimizing manufacturing processes, and enhancing renewable energy integration. By analyzing current trends in infrastructure development and industrial growth the paper argues that the specialization of mechanical expertise is not merely a technical requirement but a strategic national asset for Kenya Nairobi.</w:t>
      </w:r>
    </w:p>
    <w:bookmarkStart w:id="20" w:name="introduction"/>
    <w:p>
      <w:pPr>
        <w:pStyle w:val="Heading2"/>
      </w:pPr>
      <w:r>
        <w:t xml:space="preserve">1. Introduction</w:t>
      </w:r>
    </w:p>
    <w:p>
      <w:pPr>
        <w:pStyle w:val="FirstParagraph"/>
      </w:pPr>
      <w:r>
        <w:t xml:space="preserve">The Republic of Kenya has positioned itself as one of the leading economic powers in East Africa, with its capital city, Kenya Nairobi, serving as the nerve center for commerce and innovation. At the heart of this transformation is a growing demand for specialized technical expertise. Among these disciplines, Mechanical Engineering stands out as a foundational pillar supporting both industrial productivity and infrastructural resilience. A Mechanical Engineer possesses the critical skills to design maintain analyze mechanical systems ranging from complex manufacturing equipment to intricate HVAC systems in high-rise buildings.</w:t>
      </w:r>
    </w:p>
    <w:p>
      <w:pPr>
        <w:pStyle w:val="BodyText"/>
      </w:pPr>
      <w:r>
        <w:t xml:space="preserve">In the context of Kenya Nairobi this research paper aims to elucidate why the integration of advanced mechanical engineering practices is essential for sustainable urbanization. The city's population is expanding at a rapid pace, necessitating efficient public transport reliable power generation and modernized water treatment facilities. Each of these sectors relies heavily on the intervention of a skilled Mechanical Engineer to ensure that systems are not only functional but also energy-efficient and environmentally sustainable.</w:t>
      </w:r>
    </w:p>
    <w:bookmarkEnd w:id="20"/>
    <w:bookmarkStart w:id="21" w:name="Xa973d8506e3209d242f618f5cce6ecb190e2327"/>
    <w:p>
      <w:pPr>
        <w:pStyle w:val="Heading2"/>
      </w:pPr>
      <w:r>
        <w:t xml:space="preserve">2. Infrastructure Development and Urbanization in Kenya Nairobi</w:t>
      </w:r>
    </w:p>
    <w:p>
      <w:pPr>
        <w:pStyle w:val="FirstParagraph"/>
      </w:pPr>
      <w:r>
        <w:t xml:space="preserve">The urban sprawl of Kenya Nairobi has led to an unprecedented construction boom. From commercial skyscrapers in the Central Business District to residential estates on the outskirts, the built environment is constantly evolving. Mechanical Engineers are indispensable in this sector particularly regarding Building Services Engineering. This involves the design and maintenance of Heating Ventilation and Air Conditioning (HVAC) systems which are crucial for maintaining comfort in high-density office spaces and hotels.</w:t>
      </w:r>
    </w:p>
    <w:p>
      <w:pPr>
        <w:pStyle w:val="BodyText"/>
      </w:pPr>
      <w:r>
        <w:t xml:space="preserve">Furthermore as Kenya Nairobi moves towards smart city initiatives there is an increased need for integrated mechanical systems that monitor energy consumption in real-time. A Mechanical Engineer plays a pivotal role in designing these automated control systems. By optimizing airflow and thermal management engineers can significantly reduce the carbon footprint of large buildings in Kenya Nairobi this aligns with global sustainability goals while meeting local operational needs.</w:t>
      </w:r>
    </w:p>
    <w:bookmarkEnd w:id="21"/>
    <w:bookmarkStart w:id="22" w:name="industrial-manufacturing-and-automation"/>
    <w:p>
      <w:pPr>
        <w:pStyle w:val="Heading2"/>
      </w:pPr>
      <w:r>
        <w:t xml:space="preserve">3. Industrial Manufacturing and Automation</w:t>
      </w:r>
    </w:p>
    <w:p>
      <w:pPr>
        <w:pStyle w:val="FirstParagraph"/>
      </w:pPr>
      <w:r>
        <w:t xml:space="preserve">The manufacturing sector is another key area where a Mechanical Engineer contributes to the economic growth of Kenya Nairobi. As local industries seek to compete globally they must adopt automation and lean manufacturing principles. This transition requires mechanical expertise in robotics process control and material handling systems.</w:t>
      </w:r>
    </w:p>
    <w:p>
      <w:pPr>
        <w:pStyle w:val="BodyText"/>
      </w:pPr>
      <w:r>
        <w:t xml:space="preserve">In Kenya Nairobi numerous Small and Medium Enterprises (SMEs) are undergoing digitization. A Mechanical Engineer is often tasked with retrofitting legacy machinery with modern sensors and actuators to improve efficiency. For instance in the food processing industry which is vital for food security in Kenya engineers design automated packaging lines that reduce waste and increase throughput. This industrial upskilling is essential for moving Kenya Nairobi from a labor-intensive economy to one driven by precision manufacturing.</w:t>
      </w:r>
    </w:p>
    <w:bookmarkEnd w:id="22"/>
    <w:bookmarkStart w:id="23" w:name="renewable-energy-and-sustainability"/>
    <w:p>
      <w:pPr>
        <w:pStyle w:val="Heading2"/>
      </w:pPr>
      <w:r>
        <w:t xml:space="preserve">4. Renewable Energy and Sustainability</w:t>
      </w:r>
    </w:p>
    <w:p>
      <w:pPr>
        <w:pStyle w:val="FirstParagraph"/>
      </w:pPr>
      <w:r>
        <w:t xml:space="preserve">Kentucky Nairobi stands at the forefront of renewable energy adoption in Africa with a significant portion of its power derived from geothermal wind and hydro sources. However harnessing these resources requires sophisticated mechanical systems. Geothermal plants particularly rely on complex turbine designs heat exchangers and piping networks all designed by Mechanical Engineers.</w:t>
      </w:r>
    </w:p>
    <w:p>
      <w:pPr>
        <w:pStyle w:val="BodyText"/>
      </w:pPr>
      <w:r>
        <w:t xml:space="preserve">In addition there is a growing trend towards solar thermal energy solutions in Kenya Nairobi for both industrial and residential use. A Mechanical Engineer is required to design efficient collectors storage tanks and circulation pumps that maximize heat transfer efficiency. Moreover as the city seeks to reduce reliance on fossil fuels for transport engineers are also exploring electric vehicle charging infrastructure and the mechanical maintenance of hybrid bus fleets which are increasingly common in Kenyan cities.</w:t>
      </w:r>
    </w:p>
    <w:bookmarkEnd w:id="23"/>
    <w:bookmarkStart w:id="24" w:name="water-sanitation-and-waste-management"/>
    <w:p>
      <w:pPr>
        <w:pStyle w:val="Heading2"/>
      </w:pPr>
      <w:r>
        <w:t xml:space="preserve">5. Water Sanitation and Waste Management</w:t>
      </w:r>
    </w:p>
    <w:p>
      <w:pPr>
        <w:pStyle w:val="FirstParagraph"/>
      </w:pPr>
      <w:r>
        <w:t xml:space="preserve">Sustainable urban living is impossible without efficient water and waste management systems. The Nairobi City County has been investing heavily in expanding water networks to underserved areas. Mechanical Engineers are responsible for designing the pump stations reservoirs and filtration plants that ensure clean water reaches millions of residents.</w:t>
      </w:r>
    </w:p>
    <w:p>
      <w:pPr>
        <w:pStyle w:val="BodyText"/>
      </w:pPr>
      <w:r>
        <w:t xml:space="preserve">Similarly waste-to-energy projects represent an emerging frontier in Kenya Nairobi. These projects involve converting municipal solid waste into usable energy through incineration or anaerobic digestion. The mechanical components such as shredders digesters and gas engines are complex systems that require specialized engineering knowledge to operate reliably. By addressing these challenges the Mechanical Engineer directly contributes to public health and environmental protection in Kenya Nairobi.</w:t>
      </w:r>
    </w:p>
    <w:bookmarkEnd w:id="24"/>
    <w:bookmarkStart w:id="25" w:name="challenges-and-future-outlook"/>
    <w:p>
      <w:pPr>
        <w:pStyle w:val="Heading2"/>
      </w:pPr>
      <w:r>
        <w:t xml:space="preserve">6. Challenges and Future Outlook</w:t>
      </w:r>
    </w:p>
    <w:p>
      <w:pPr>
        <w:pStyle w:val="FirstParagraph"/>
      </w:pPr>
      <w:r>
        <w:t xml:space="preserve">Despite the clear benefits there are challenges facing the profession in Kenya Nairobi. There is a need for continuous professional development as technology evolves rapidly. Institutions must collaborate with industry to ensure that training programs produce engineers who are adept at using modern simulation software and digital twin technologies.</w:t>
      </w:r>
    </w:p>
    <w:p>
      <w:pPr>
        <w:pStyle w:val="BodyText"/>
      </w:pPr>
      <w:r>
        <w:t xml:space="preserve">Furthermore policy support is crucial to encourage private sector investment in mechanical engineering firms that provide these specialized services. Government initiatives in Kenya should prioritize local content requirements ensuring that a significant portion of infrastructure projects employ local Mechanical Engineers rather than relying entirely on foreign expertise.</w:t>
      </w:r>
    </w:p>
    <w:bookmarkEnd w:id="25"/>
    <w:bookmarkStart w:id="26" w:name="conclusion"/>
    <w:p>
      <w:pPr>
        <w:pStyle w:val="Heading2"/>
      </w:pPr>
      <w:r>
        <w:t xml:space="preserve">7. Conclusion</w:t>
      </w:r>
    </w:p>
    <w:p>
      <w:pPr>
        <w:pStyle w:val="FirstParagraph"/>
      </w:pPr>
      <w:r>
        <w:t xml:space="preserve">In conclusion the role of the Mechanical Engineer extends far beyond traditional manufacturing; it is integral to the holistic development of Kenya Nairobi. From ensuring energy efficiency in buildings and optimizing industrial processes to advancing renewable energy technologies and improving public utilities these professionals are architects of modern urban life.</w:t>
      </w:r>
    </w:p>
    <w:p>
      <w:pPr>
        <w:pStyle w:val="BodyText"/>
      </w:pPr>
      <w:r>
        <w:t xml:space="preserve">As Kenya continues its journey towards becoming a middle-income economy by 2030 the demand for skilled Mechanical Engineers will only grow. It is imperative that stakeholders including educational institutions industry leaders and policymakers recognize the value of this discipline. Investing in mechanical engineering capacity in Kenya Nairobi is not just about building machinery it is about building a sustainable prosperous future for all citizens.</w:t>
      </w:r>
    </w:p>
    <w:p>
      <w:pPr>
        <w:pStyle w:val="BodyText"/>
      </w:pPr>
      <w:r>
        <w:t xml:space="preserve">The evidence presented in this research paper underscores that a robust mechanical engineering sector is synonymous with industrial competitiveness and urban resilience. Therefore fostering an environment where a Mechanical Engineer can thrive should be a strategic priority for Kenya Nairobi stakeholders. Through continued innovation and collaboration the city can set a benchmark for engineering excellence in the region proving that technical expertise is the key to unlocking sustainable development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Kenya Nairobi</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