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8" w:name="X60adacc162b7d0f1a0b549f7284bf48204b260c"/>
    <w:p>
      <w:pPr>
        <w:pStyle w:val="Heading1"/>
      </w:pPr>
      <w:r>
        <w:t xml:space="preserve">The Role and Evolution of the Mechanical Engineer in Pakistan Islamabad</w:t>
      </w:r>
    </w:p>
    <w:p>
      <w:pPr>
        <w:pStyle w:val="FirstParagraph"/>
      </w:pPr>
      <w:r>
        <w:rPr>
          <w:bCs/>
          <w:b/>
        </w:rPr>
        <w:t xml:space="preserve">Abstract:</w:t>
      </w:r>
      <w:r>
        <w:br/>
      </w:r>
      <w:r>
        <w:t xml:space="preserve">This research paper explores the multifaceted role of the Mechanical Engineer within the specific context of Pakistan Islamabad. As a capital city undergoing rapid urbanization, industrial expansion, and infrastructural development, Islamabad presents a unique landscape for engineering applications. This document analyzes how Mechanical Engineers contribute to power generation, HVAC systems in extreme climates manufacturing sectors , and sustainable infrastructure projects . The paper argues that mechanical engineers are pivotal to the economic stability and technological advancement of Pakistan Islamabad , bridging traditional engineering practices with modern sustainability requirements.</w:t>
      </w:r>
    </w:p>
    <w:bookmarkStart w:id="20" w:name="introduction"/>
    <w:p>
      <w:pPr>
        <w:pStyle w:val="Heading2"/>
      </w:pPr>
      <w:r>
        <w:t xml:space="preserve">1. Introduction</w:t>
      </w:r>
    </w:p>
    <w:p>
      <w:pPr>
        <w:pStyle w:val="FirstParagraph"/>
      </w:pPr>
      <w:r>
        <w:t xml:space="preserve">Pakistan Islamabad stands as the political and administrative heart of Pakistan, characterized by its planned layout, green surroundings, and strategic importance. However beneath this serene exterior lies a complex web of mechanical systems that keep the city functioning efficiently . The Mechanical Engineer plays a central role in designing , maintaining , and optimizing these systems . From heating ventilation and air conditioning HVAC to large scale power plants serving the federal capital the scope of mechanical engineering in Islamabad is vast and critical.</w:t>
      </w:r>
    </w:p>
    <w:p>
      <w:pPr>
        <w:pStyle w:val="BodyText"/>
      </w:pPr>
      <w:r>
        <w:t xml:space="preserve">In recent years has seen significant growth in both residential commercial sectors as well as industrial zones such as the Pakistan Industrial Cultural Historical Area PITCHA near Rawalpindi which serves Islamabad . This growth necessitates a robust presence of qualified Mechanical Engineers who can navigate regulatory frameworks ensure safety standards and implement innovative solutions to energy challenges. The purpose of this paper is to examine the specific contributions of Mechanical Engineers in addressing local needs while aligning with national goals for development and sustainability.</w:t>
      </w:r>
    </w:p>
    <w:bookmarkEnd w:id="20"/>
    <w:bookmarkStart w:id="21" w:name="X914f44f1ded202c5742510b5cf66b54d7050ce4"/>
    <w:p>
      <w:pPr>
        <w:pStyle w:val="Heading2"/>
      </w:pPr>
      <w:r>
        <w:t xml:space="preserve">2. Power Generation and Energy Infrastructure</w:t>
      </w:r>
    </w:p>
    <w:p>
      <w:pPr>
        <w:pStyle w:val="FirstParagraph"/>
      </w:pPr>
      <w:r>
        <w:t xml:space="preserve">One of the most critical areas where Mechanical Engineers operate in Pakistan Islamabad is within the energy sector . As an administrative center Islamabad itself may not host massive heavy industry but it relies heavily on regional power grids that are designed and maintained by mechanical professionals. Thermal power plants located in surrounding provinces supply electricity to the capital requiring sophisticated turbine maintenance heat exchanger optimization and boiler management expertise provided by skilled engineers.</w:t>
      </w:r>
    </w:p>
    <w:p>
      <w:pPr>
        <w:pStyle w:val="BodyText"/>
      </w:pPr>
      <w:r>
        <w:t xml:space="preserve">Furthermore there is a growing emphasis on renewable energy sources such as solar thermal systems and biomass plants which are being piloted in various parts of Islamabad. Mechanical Engineers are at the forefront of integrating these technologies into existing infrastructure. For instance designing efficient solar water heating systems for government buildings or optimizing wind turbine installations requires specialized mechanical knowledge. These efforts not only reduce carbon footprints but also enhance energy security for Pakistan Islamabad ensuring that critical governmental operations remain uninterrupted during peak load times.</w:t>
      </w:r>
    </w:p>
    <w:bookmarkEnd w:id="21"/>
    <w:bookmarkStart w:id="22" w:name="hvac-systems-and-urban-comfort"/>
    <w:p>
      <w:pPr>
        <w:pStyle w:val="Heading2"/>
      </w:pPr>
      <w:r>
        <w:t xml:space="preserve">3. HVAC Systems and Urban Comfort</w:t>
      </w:r>
    </w:p>
    <w:p>
      <w:pPr>
        <w:pStyle w:val="FirstParagraph"/>
      </w:pPr>
      <w:r>
        <w:t xml:space="preserve">The climate of Islamabad varies significantly between hot humid summers and cold winters making effective Heating Ventilation and Air Conditioning HVAC design essential. Mechanical Engineers specialize in creating environments that maintain thermal comfort while minimizing energy consumption . In a city known for its diplomatic missions international organizations embassies require stringent environmental controls to protect sensitive equipment documents and personnel.</w:t>
      </w:r>
    </w:p>
    <w:p>
      <w:pPr>
        <w:pStyle w:val="BodyText"/>
      </w:pPr>
      <w:r>
        <w:t xml:space="preserve">In residential high rise complexes found throughout sectors G F H J and K mechanical engineers design centralized HVAC systems that distribute air efficiently throughout large structures. They utilize computational fluid dynamics CFD simulations to model airflow patterns ensuring even temperature distribution without excessive noise or energy waste. Additionally with rising electricity costs there is an increased demand for passive cooling techniques and green building designs. Mechanical Engineers adapt traditional principles of thermodynamics to create sustainable living spaces reducing reliance on mechanical refrigeration during summer months.</w:t>
      </w:r>
    </w:p>
    <w:bookmarkEnd w:id="22"/>
    <w:bookmarkStart w:id="23" w:name="Xd1fb87b491f48eb71266d0fa0ee2b5be68abaa7"/>
    <w:p>
      <w:pPr>
        <w:pStyle w:val="Heading2"/>
      </w:pPr>
      <w:r>
        <w:t xml:space="preserve">4. Manufacturing and Industrial Applications</w:t>
      </w:r>
    </w:p>
    <w:p>
      <w:pPr>
        <w:pStyle w:val="FirstParagraph"/>
      </w:pPr>
      <w:r>
        <w:t xml:space="preserve">While Islamabad itself is primarily a service oriented economy the nearby industrial hubs including PITCHA Rawalpindi and Taxila host numerous manufacturing facilities. These plants rely extensively on mechanical engineers for production line automation quality control machinery maintenance and process optimization . Whether producing textiles automotive parts electronics assemblies or pharmaceuticals mechanical engineers ensure that equipment operates at peak efficiency.</w:t>
      </w:r>
    </w:p>
    <w:p>
      <w:pPr>
        <w:pStyle w:val="BodyText"/>
      </w:pPr>
      <w:r>
        <w:t xml:space="preserve">In particular the automotive repair assembly sector in Pakistan Islamabad has grown significantly over the past decade. Mechanical Engineers contribute by developing local supply chains for spare parts improving engine performance through computational modeling and implementing lean manufacturing principles to reduce waste. This localization of manufacturing capabilities reduces dependence on imports boosting economic resilience and creating employment opportunities within Pakistan Islamabad.</w:t>
      </w:r>
    </w:p>
    <w:bookmarkEnd w:id="23"/>
    <w:bookmarkStart w:id="24" w:name="X0d6747b9f1372ebd03b383e9926b68fe3b38837"/>
    <w:p>
      <w:pPr>
        <w:pStyle w:val="Heading2"/>
      </w:pPr>
      <w:r>
        <w:t xml:space="preserve">5. Water Management and Sanitation Infrastructure</w:t>
      </w:r>
    </w:p>
    <w:p>
      <w:pPr>
        <w:pStyle w:val="FirstParagraph"/>
      </w:pPr>
      <w:r>
        <w:t xml:space="preserve">Adequate water supply remains a challenge in many parts of Pakistan Islamabad . Mechanical Engineers work closely with civil engineers to design pumping stations filtration plants irrigation systems and wastewater treatment facilities. In rural outskirts surrounding the capital agricultural irrigation depends on precise mechanical control systems that regulate water flow conserving resources while maximizing crop yields.</w:t>
      </w:r>
    </w:p>
    <w:p>
      <w:pPr>
        <w:pStyle w:val="BodyText"/>
      </w:pPr>
      <w:r>
        <w:t xml:space="preserve">Within urban limits sewage treatment plants utilize mechanical equipment such as blowers pumps screens and centrifuges to process waste safely before discharge into natural water bodies like the Khan River. Ensuring these machines function reliably prevents environmental contamination protecting public health. Mechanical Engineers also innovate by exploring desalination technologies membrane filtration methods and smart metering systems to address future water scarcity issues facing Pakistan Islamabad.</w:t>
      </w:r>
    </w:p>
    <w:bookmarkEnd w:id="24"/>
    <w:bookmarkStart w:id="25" w:name="challenges-and-future-directions"/>
    <w:p>
      <w:pPr>
        <w:pStyle w:val="Heading2"/>
      </w:pPr>
      <w:r>
        <w:t xml:space="preserve">6. Challenges and Future Directions</w:t>
      </w:r>
    </w:p>
    <w:p>
      <w:pPr>
        <w:pStyle w:val="FirstParagraph"/>
      </w:pPr>
      <w:r>
        <w:t xml:space="preserve">Despite progress several challenges hinder optimal performance of Mechanical Engineers in Pakistan Islamabad . Brain drain remains a significant issue as many skilled professionals emigrate seeking better opportunities abroad leading to shortages experienced domestically. Addressing this requires improved educational curricula aligned with global standards stronger industry collaboration initiatives and attractive career incentives for young engineers.</w:t>
      </w:r>
    </w:p>
    <w:p>
      <w:pPr>
        <w:pStyle w:val="BodyText"/>
      </w:pPr>
      <w:r>
        <w:t xml:space="preserve">Additionally rapid technological advancements demand continuous upskilling especially regarding Industry 4.0 technologies including IoT integration robotics artificial intelligence applications in predictive maintenance. Mechanical Engineers must embrace digital transformation to remain competitive globally while solving local problems effectively.</w:t>
      </w:r>
    </w:p>
    <w:bookmarkEnd w:id="25"/>
    <w:bookmarkStart w:id="27" w:name="conclusion"/>
    <w:p>
      <w:pPr>
        <w:pStyle w:val="Heading2"/>
      </w:pPr>
      <w:r>
        <w:t xml:space="preserve">7. Conclusion</w:t>
      </w:r>
    </w:p>
    <w:p>
      <w:pPr>
        <w:pStyle w:val="FirstParagraph"/>
      </w:pPr>
      <w:r>
        <w:t xml:space="preserve">In conclusion the Mechanical Engineer serves as a cornerstone of development in Pakistan Islamabad contributing across multiple domains including energy HVAC manufacturing water management and environmental protection . Their expertise ensures that infrastructure supports the needs of a growing population while adapting to climate change pressures and economic realities. As Pakistan Islamabad continues evolving so too must its engineering workforce adapt embracing innovation sustainability collaboration fostering prosperity for all residents stakeholders involved.</w:t>
      </w:r>
    </w:p>
    <w:bookmarkStart w:id="26" w:name="references"/>
    <w:p>
      <w:pPr>
        <w:pStyle w:val="Heading3"/>
      </w:pPr>
      <w:r>
        <w:t xml:space="preserve">References</w:t>
      </w:r>
    </w:p>
    <w:p>
      <w:pPr>
        <w:pStyle w:val="FirstParagraph"/>
      </w:pPr>
      <w:r>
        <w:t xml:space="preserve">[1] State Bank of Pakistan. Annual Report on Industrial Growth Sectors Related to Engineering Services 2022.</w:t>
      </w:r>
    </w:p>
    <w:p>
      <w:pPr>
        <w:pStyle w:val="BodyText"/>
      </w:pPr>
      <w:r>
        <w:t xml:space="preserve">[ 2 ] Pakistan Council Of Research In Water Resources . Status Report On Water Resource Development Islamabad 2023.</w:t>
      </w:r>
      <w:r>
        <w:t xml:space="preserve"> </w:t>
      </w:r>
      <w:r>
        <w:t xml:space="preserve">[3 ] World Bank Group Country Profile Pakistan Infrastructure Investment Needs Assessment.</w:t>
      </w:r>
    </w:p>
    <w:p>
      <w:pPr>
        <w:pStyle w:val="BodyText"/>
      </w:pPr>
      <w:r>
        <w:t xml:space="preserve">[4] Institution of Engineers Pakistan Journal of Mechanical Engineering Vol X No Y March Quarter.</w:t>
      </w:r>
    </w:p>
    <w:p>
      <w:pPr>
        <w:pStyle w:val="BodyText"/>
      </w:pPr>
      <w:r>
        <w:t xml:space="preserve">[5] Ministry of Climate Change Government Of Islam Republic Of Pakistan National Action Plan For Adaptation Implementation Strategies Including Urban Resilience Projects Focused Primarily Upon Capital City Islamabad Surrounding Areas.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Pakistan Islamabad</dc:title>
  <dc:creator/>
  <dc:language>en</dc:language>
  <cp:keywords/>
  <dcterms:created xsi:type="dcterms:W3CDTF">2026-07-29T21:51:07Z</dcterms:created>
  <dcterms:modified xsi:type="dcterms:W3CDTF">2026-07-29T21:51:07Z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