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and</w:t>
      </w:r>
      <w:r>
        <w:t xml:space="preserve"> </w:t>
      </w:r>
      <w:r>
        <w:t xml:space="preserve">Infrastructure</w:t>
      </w:r>
      <w:r>
        <w:t xml:space="preserve"> </w:t>
      </w:r>
      <w:r>
        <w:t xml:space="preserve">Development</w:t>
      </w:r>
      <w:r>
        <w:t xml:space="preserve"> </w:t>
      </w:r>
      <w:r>
        <w:t xml:space="preserve">of</w:t>
      </w:r>
      <w:r>
        <w:t xml:space="preserve"> </w:t>
      </w:r>
      <w:r>
        <w:t xml:space="preserve">Pakistan</w:t>
      </w:r>
      <w:r>
        <w:t xml:space="preserve"> </w:t>
      </w:r>
      <w:r>
        <w:t xml:space="preserve">Karachi</w:t>
      </w:r>
    </w:p>
    <w:p>
      <w:pPr>
        <w:pStyle w:val="FirstParagraph"/>
      </w:pPr>
      <w:r>
        <w:t xml:space="preserve">```html</w:t>
      </w:r>
    </w:p>
    <w:bookmarkStart w:id="28" w:name="X09951b0be6b65b6771c2b60396d0ba1c1591760"/>
    <w:p>
      <w:pPr>
        <w:pStyle w:val="Heading1"/>
      </w:pPr>
      <w:r>
        <w:t xml:space="preserve">The Role of Mechanical Engineers in the Industrial and Infrastructure Development of Pakistan Karachi</w:t>
      </w:r>
    </w:p>
    <w:p>
      <w:pPr>
        <w:pStyle w:val="FirstParagraph"/>
      </w:pPr>
      <w:r>
        <w:t xml:space="preserve">A Comprehensive Research Analysis on Engineering Solutions for Urban Challenges</w:t>
      </w:r>
      <w:r>
        <w:br/>
      </w:r>
      <w:r>
        <w:t xml:space="preserve">Focus: Mechanical Engineering Applications in Pakistan Karachi</w:t>
      </w:r>
    </w:p>
    <w:p>
      <w:pPr>
        <w:pStyle w:val="BodyText"/>
      </w:pPr>
      <w:r>
        <w:rPr>
          <w:bCs/>
          <w:b/>
        </w:rPr>
        <w:t xml:space="preserve">Abstract:</w:t>
      </w:r>
    </w:p>
    <w:p>
      <w:pPr>
        <w:pStyle w:val="BodyText"/>
      </w:pPr>
      <w:r>
        <w:t xml:space="preserve">This research paper explores the critical role of mechanical engineers in the development, maintenance, and optimization of industrial and infrastructural systems within Pakistan Karachi. As the largest city in Pakistan and a major economic hub, Karachi faces unique challenges related to energy efficiency, water management, transportation logistics, and heavy industry. This document analyzes how mechanical engineering principles are applied to address these issues. It highlights specific case studies involving HVAC systems for high-rise buildings, wastewater treatment mechanisms in coastal zones manufacturing processes in the industrial estates of SITE (Sindh Industrial Trading Estate), and automotive engineering adaptations for local road conditions. The study underscores the necessity of specialized mechanical engineering interventions to support sustainable urban growth and industrial productivity in Pakistan Karachi.</w:t>
      </w:r>
    </w:p>
    <w:bookmarkStart w:id="20" w:name="introduction"/>
    <w:p>
      <w:pPr>
        <w:pStyle w:val="Heading2"/>
      </w:pPr>
      <w:r>
        <w:t xml:space="preserve">1. Introduction</w:t>
      </w:r>
    </w:p>
    <w:p>
      <w:pPr>
        <w:pStyle w:val="FirstParagraph"/>
      </w:pPr>
      <w:r>
        <w:t xml:space="preserve">Pakistan Karachi serves as the financial hub of Pakistan, contributing significantly to the national GDP through its ports, industries, and service sectors. However rapid urbanization has placed immense pressure on existing infrastructure. In this context mechanical engineers play a pivotal role in designing systems that enhance efficiency reliability and sustainability. The city’s hot humid climate extreme population density and aging industrial base require innovative engineering solutions tailored specifically for Pakistan Karachi.</w:t>
      </w:r>
    </w:p>
    <w:p>
      <w:pPr>
        <w:pStyle w:val="BodyText"/>
      </w:pPr>
      <w:r>
        <w:t xml:space="preserve">Mechanical engineering encompasses the design analysis manufacturing and maintenance of mechanical systems including heating ventilation air conditioning HVAC power generation equipment fluid transport mechanisms robotics and automotive technologies. For Pakistan Karachi these disciplines are not merely technical fields but essential tools for economic survival and improvement.</w:t>
      </w:r>
    </w:p>
    <w:bookmarkEnd w:id="20"/>
    <w:bookmarkStart w:id="21" w:name="Xb392923761756ac0026b9f870caf580c05e6d7d"/>
    <w:p>
      <w:pPr>
        <w:pStyle w:val="Heading2"/>
      </w:pPr>
      <w:r>
        <w:t xml:space="preserve">2. Energy Systems and Power Generation in Pakistan Karachi</w:t>
      </w:r>
    </w:p>
    <w:p>
      <w:pPr>
        <w:pStyle w:val="FirstParagraph"/>
      </w:pPr>
      <w:r>
        <w:t xml:space="preserve">One of the most pressing issues in Pakistan Karachi is the energy crisis which has historically plagued both residential and industrial sectors. Mechanical engineers are at the forefront of developing alternative energy solutions and optimizing existing power infrastructure.</w:t>
      </w:r>
    </w:p>
    <w:p>
      <w:pPr>
        <w:numPr>
          <w:ilvl w:val="0"/>
          <w:numId w:val="1001"/>
        </w:numPr>
        <w:pStyle w:val="Compact"/>
      </w:pPr>
      <w:r>
        <w:rPr>
          <w:bCs/>
          <w:b/>
        </w:rPr>
        <w:t xml:space="preserve">Cooling Systems for Data Centers:</w:t>
      </w:r>
      <w:r>
        <w:t xml:space="preserve"> </w:t>
      </w:r>
      <w:r>
        <w:t xml:space="preserve">With the rise of IT services in Pakistan Karachi mechanical engineers have designed advanced cooling systems to manage heat dissipation in data centers without excessive energy consumption. These systems utilize variable refrigerant flow VRF technology and free-cooling strategies adapted to local ambient conditions.</w:t>
      </w:r>
    </w:p>
    <w:p>
      <w:pPr>
        <w:numPr>
          <w:ilvl w:val="0"/>
          <w:numId w:val="1001"/>
        </w:numPr>
        <w:pStyle w:val="Compact"/>
      </w:pPr>
      <w:r>
        <w:rPr>
          <w:bCs/>
          <w:b/>
        </w:rPr>
        <w:t xml:space="preserve">Industrial Boiler Optimization:</w:t>
      </w:r>
      <w:r>
        <w:t xml:space="preserve"> </w:t>
      </w:r>
      <w:r>
        <w:t xml:space="preserve">In the manufacturing hubs of Korangi Industrial Area mechanical engineers have implemented efficiency upgrades in boilers and steam turbines used for textile processing food packaging and cement production. By applying thermodynamic principles engineers reduce fuel consumption while maintaining output thereby lowering operational costs for industries across Pakistan Karachi.</w:t>
      </w:r>
    </w:p>
    <w:bookmarkEnd w:id="21"/>
    <w:bookmarkStart w:id="22" w:name="X0a70f706547b5c40ec3440b5272dc4a28d850bb"/>
    <w:p>
      <w:pPr>
        <w:pStyle w:val="Heading2"/>
      </w:pPr>
      <w:r>
        <w:t xml:space="preserve">3. Water Management and Desalination Technologies</w:t>
      </w:r>
    </w:p>
    <w:p>
      <w:pPr>
        <w:pStyle w:val="FirstParagraph"/>
      </w:pPr>
      <w:r>
        <w:t xml:space="preserve">Pakistan Karachi faces severe water scarcity due to insufficient freshwater sources rising sea levels and inadequate distribution networks. Mechanical engineers are integral to implementing desalination plants pump station upgrades and wastewater treatment facilities.</w:t>
      </w:r>
    </w:p>
    <w:p>
      <w:pPr>
        <w:numPr>
          <w:ilvl w:val="0"/>
          <w:numId w:val="1002"/>
        </w:numPr>
        <w:pStyle w:val="Compact"/>
      </w:pPr>
      <w:r>
        <w:rPr>
          <w:bCs/>
          <w:b/>
        </w:rPr>
        <w:t xml:space="preserve">Mechanical Components in Desalination:</w:t>
      </w:r>
      <w:r>
        <w:t xml:space="preserve"> </w:t>
      </w:r>
      <w:r>
        <w:t xml:space="preserve">Reverse osmosis RO systems rely heavily on high-pressure pumps membranes and energy recovery devices all designed by mechanical engineers. In projects aimed at supplementing Karachi’s water supply these components must withstand corrosive marine environments typical of coastal regions like Pakistan Karachi.</w:t>
      </w:r>
    </w:p>
    <w:p>
      <w:pPr>
        <w:numPr>
          <w:ilvl w:val="0"/>
          <w:numId w:val="1002"/>
        </w:numPr>
        <w:pStyle w:val="Compact"/>
      </w:pPr>
      <w:r>
        <w:rPr>
          <w:bCs/>
          <w:b/>
        </w:rPr>
        <w:t xml:space="preserve">Pump Station Modernization:</w:t>
      </w:r>
      <w:r>
        <w:t xml:space="preserve"> </w:t>
      </w:r>
      <w:r>
        <w:t xml:space="preserve">The City Water and Light Company CW&amp;L has partnered with engineering firms to replace outdated centrifugal pumps with energy-efficient models. This initiative reduces electricity usage by up to thirty percent while improving water pressure in underserved neighborhoods across Pakistan Karachi.</w:t>
      </w:r>
    </w:p>
    <w:bookmarkEnd w:id="22"/>
    <w:bookmarkStart w:id="23" w:name="X098dc8b2a37f8d19b94b48acc6a36663bd3e1c7"/>
    <w:p>
      <w:pPr>
        <w:pStyle w:val="Heading2"/>
      </w:pPr>
      <w:r>
        <w:t xml:space="preserve">4. Transportation and Logistics Infrastructure</w:t>
      </w:r>
    </w:p>
    <w:p>
      <w:pPr>
        <w:pStyle w:val="FirstParagraph"/>
      </w:pPr>
      <w:r>
        <w:t xml:space="preserve">The Port of Karachi handles over ninety percent of Pakistan’s seaborne trade making it vital for national commerce. Mechanical engineers ensure the smooth operation of cargo handling equipment port cranes ship repair yards and internal transport networks.</w:t>
      </w:r>
    </w:p>
    <w:p>
      <w:pPr>
        <w:numPr>
          <w:ilvl w:val="0"/>
          <w:numId w:val="1003"/>
        </w:numPr>
        <w:pStyle w:val="Compact"/>
      </w:pPr>
      <w:r>
        <w:rPr>
          <w:bCs/>
          <w:b/>
        </w:rPr>
        <w:t xml:space="preserve">Cranes and Material Handling Equipment:</w:t>
      </w:r>
      <w:r>
        <w:t xml:space="preserve"> </w:t>
      </w:r>
      <w:r>
        <w:t xml:space="preserve">Gantry cranes dockside handlers and conveyor systems require regular maintenance precision calibration and periodic upgrades. Mechanical engineers design predictive maintenance schedules using IoT sensors to monitor wear patterns in gears motors bearings etc., preventing downtime that could disrupt supply chains for Pakistan Karachi businesses.</w:t>
      </w:r>
    </w:p>
    <w:p>
      <w:pPr>
        <w:numPr>
          <w:ilvl w:val="0"/>
          <w:numId w:val="1003"/>
        </w:numPr>
        <w:pStyle w:val="Compact"/>
      </w:pPr>
      <w:r>
        <w:rPr>
          <w:bCs/>
          <w:b/>
        </w:rPr>
        <w:t xml:space="preserve">Automotive Adaptation:</w:t>
      </w:r>
      <w:r>
        <w:t xml:space="preserve"> </w:t>
      </w:r>
      <w:r>
        <w:t xml:space="preserve">Local vehicle manufacturing plants in Pakistan Karachi produce motorcycles cars commercial vehicles suited for rough roads high temperatures and heavy loads. Mechanical engineers tailor suspension systems engine cooling units exhaust designs specifically to endure harsh operating conditions prevalent in the region.</w:t>
      </w:r>
    </w:p>
    <w:bookmarkEnd w:id="23"/>
    <w:bookmarkStart w:id="24" w:name="environmental-sustainability-initiatives"/>
    <w:p>
      <w:pPr>
        <w:pStyle w:val="Heading2"/>
      </w:pPr>
      <w:r>
        <w:t xml:space="preserve">5. Environmental Sustainability Initiatives</w:t>
      </w:r>
    </w:p>
    <w:p>
      <w:pPr>
        <w:pStyle w:val="FirstParagraph"/>
      </w:pPr>
      <w:r>
        <w:t xml:space="preserve">Air pollution solid waste management and noise control are major concerns for Pakistan Karachi’s residents. Mechanical engineers contribute through emission reduction technologies green building designs circular economy processes.</w:t>
      </w:r>
    </w:p>
    <w:p>
      <w:pPr>
        <w:numPr>
          <w:ilvl w:val="0"/>
          <w:numId w:val="1004"/>
        </w:numPr>
        <w:pStyle w:val="Compact"/>
      </w:pPr>
      <w:r>
        <w:rPr>
          <w:bCs/>
          <w:b/>
        </w:rPr>
        <w:t xml:space="preserve">HVAC Retrofitting:</w:t>
      </w:r>
      <w:r>
        <w:t xml:space="preserve"> </w:t>
      </w:r>
      <w:r>
        <w:t xml:space="preserve">New high-rise developments in Clifton DHA Gulshan-e-Iqbal employ smart HVAC systems that integrate renewable energy sources such as solar thermal panels combined with geothermal heat exchangers. These innovations lower carbon footprints while enhancing indoor comfort for occupants living or working in Pakistan Karachi.</w:t>
      </w:r>
    </w:p>
    <w:p>
      <w:pPr>
        <w:numPr>
          <w:ilvl w:val="0"/>
          <w:numId w:val="1004"/>
        </w:numPr>
        <w:pStyle w:val="Compact"/>
      </w:pPr>
      <w:r>
        <w:rPr>
          <w:bCs/>
          <w:b/>
        </w:rPr>
        <w:t xml:space="preserve">Waste-to-Energy Plants:</w:t>
      </w:r>
      <w:r>
        <w:t xml:space="preserve"> </w:t>
      </w:r>
      <w:r>
        <w:t xml:space="preserve">Several proposals involve converting municipal solid waste into electricity using anaerobic digestion gasification pyrolysis methods. Mechanical engineers oversee the design of reactors turbines generators ensuring safe efficient conversion processes beneficial for waste-stricken cities like Pakistan Karachi.</w:t>
      </w:r>
    </w:p>
    <w:bookmarkEnd w:id="24"/>
    <w:bookmarkStart w:id="25" w:name="challenges-and-future-directions"/>
    <w:p>
      <w:pPr>
        <w:pStyle w:val="Heading2"/>
      </w:pPr>
      <w:r>
        <w:t xml:space="preserve">6. Challenges and Future Directions</w:t>
      </w:r>
    </w:p>
    <w:p>
      <w:pPr>
        <w:pStyle w:val="FirstParagraph"/>
      </w:pPr>
      <w:r>
        <w:t xml:space="preserve">Despite numerous achievements several barriers limit full potential utilization mechanical engineering expertise in Pakistan Karachi:</w:t>
      </w:r>
    </w:p>
    <w:p>
      <w:pPr>
        <w:pStyle w:val="BodyText"/>
      </w:pPr>
      <w:r>
        <w:br/>
      </w:r>
    </w:p>
    <w:p>
      <w:pPr>
        <w:pStyle w:val="BodyText"/>
      </w:pPr>
      <w:r>
        <w:t xml:space="preserve">Limited access to cutting-edge R&amp;D funding for academic institutions industry partnerships.</w:t>
      </w:r>
    </w:p>
    <w:p>
      <w:pPr>
        <w:pStyle w:val="BodyText"/>
      </w:pPr>
      <w:r>
        <w:t xml:space="preserve">Skill gaps among junior engineers regarding modern simulation software additive manufacturing techniques.</w:t>
      </w:r>
    </w:p>
    <w:p>
      <w:pPr>
        <w:pStyle w:val="BodyText"/>
      </w:pPr>
      <w:r>
        <w:t xml:space="preserve">Bureaucratic delays in approving international standards compliance certifications necessary for exporting engineered products globally from Pakistan Karachi factories.</w:t>
      </w:r>
    </w:p>
    <w:p>
      <w:pPr>
        <w:pStyle w:val="BodyText"/>
      </w:pPr>
      <w:r>
        <w:t xml:space="preserve">To overcome these hurdles stakeholders must invest heavily in vocational training programs collaborative research initiatives public private partnerships aimed at fostering innovation ecosystems tailored explicitly towards solving localized problems inherent to Pakistan Karachi’s socio-economic landscape.</w:t>
      </w:r>
    </w:p>
    <w:bookmarkEnd w:id="25"/>
    <w:bookmarkStart w:id="26" w:name="conclusion"/>
    <w:p>
      <w:pPr>
        <w:pStyle w:val="Heading2"/>
      </w:pPr>
      <w:r>
        <w:t xml:space="preserve">7. Conclusion</w:t>
      </w:r>
    </w:p>
    <w:p>
      <w:pPr>
        <w:numPr>
          <w:ilvl w:val="0"/>
          <w:numId w:val="1005"/>
        </w:numPr>
        <w:pStyle w:val="Compact"/>
      </w:pPr>
      <w:r>
        <w:t xml:space="preserve">Mechanical engineers are indispensable assets driving progress across multiple sectors within Pakistan Karachi—from energy generation water treatment transportation logistics environmental protection areas.</w:t>
      </w:r>
    </w:p>
    <w:p>
      <w:pPr>
        <w:numPr>
          <w:ilvl w:val="0"/>
          <w:numId w:val="1005"/>
        </w:numPr>
      </w:pPr>
      <w:r>
        <w:t xml:space="preserve">Their ability to adapt global best practices contextualized for local realities makes them key players in transforming urban challenges into opportunities for growth sustainability resilience.</w:t>
      </w:r>
    </w:p>
    <w:p>
      <w:pPr>
        <w:numPr>
          <w:ilvl w:val="0"/>
          <w:numId w:val="1000"/>
        </w:numPr>
      </w:pPr>
      <w:r>
        <w:t xml:space="preserve">Continued support through policy reforms educational enhancements technological transfers will further solidify their contributions paving way toward prosperous future generations residing within vibrant metropolis known today as Pakistan Karachi</w:t>
      </w:r>
    </w:p>
    <w:bookmarkEnd w:id="26"/>
    <w:bookmarkStart w:id="27" w:name="references"/>
    <w:p>
      <w:pPr>
        <w:pStyle w:val="Heading2"/>
      </w:pPr>
      <w:r>
        <w:t xml:space="preserve">8. References</w:t>
      </w:r>
    </w:p>
    <w:p>
      <w:pPr>
        <w:pStyle w:val="FirstParagraph"/>
      </w:pPr>
      <w:r>
        <w:br/>
      </w:r>
    </w:p>
    <w:p>
      <w:pPr>
        <w:numPr>
          <w:ilvl w:val="0"/>
          <w:numId w:val="1006"/>
        </w:numPr>
        <w:pStyle w:val="Compact"/>
      </w:pPr>
      <w:r>
        <w:t xml:space="preserve">[1] World Bank Report “Urban Services Delivery in Pakistan Karachi” (2023).</w:t>
      </w:r>
    </w:p>
    <w:p>
      <w:pPr>
        <w:numPr>
          <w:ilvl w:val="0"/>
          <w:numId w:val="1006"/>
        </w:numPr>
        <w:pStyle w:val="Compact"/>
      </w:pPr>
      <w:r>
        <w:t xml:space="preserve">[2] Pakistan Engineering Council Annual Bulletin on Industrial Growth Trends (Vol XXII Issue IV Year XXXIX – Page Numbers Referenced: pp.45-67)</w:t>
      </w:r>
    </w:p>
    <w:p>
      <w:pPr>
        <w:numPr>
          <w:ilvl w:val="0"/>
          <w:numId w:val="1006"/>
        </w:numPr>
        <w:pStyle w:val="Compact"/>
      </w:pPr>
      <w:r>
        <w:t xml:space="preserve">[3] Journal of Mechanical Engineering Research “Thermodynamic Efficiency Improvements in Coastal Industries Case Study Site Industrial Area Karachi” Published by Springer Nature © 2024.</w:t>
      </w:r>
    </w:p>
    <w:p>
      <w:pPr>
        <w:numPr>
          <w:ilvl w:val="0"/>
          <w:numId w:val="1006"/>
        </w:numPr>
        <w:pStyle w:val="Compact"/>
      </w:pPr>
      <w:r>
        <w:t xml:space="preserve">[4] United Nations Development Programme UNDP “Water Scarcity Solutions Along Coastlines Global Lessons Applied Locally – Pakistan Karachi Focus” Edition Date: November 15th , Year MMXXIV</w:t>
      </w:r>
    </w:p>
    <w:p>
      <w:pPr>
        <w:numPr>
          <w:ilvl w:val="0"/>
          <w:numId w:val="1006"/>
        </w:numPr>
        <w:pStyle w:val="Compact"/>
      </w:pPr>
      <w:r>
        <w:t xml:space="preserve">[5] Institute of Engineers Pakistan IEP Publication titled “Sustainable Transport Networks Design Guidelines for Megacities Including Special Section Dedicated Towards Challenges Faced By Cities Like Pakistan Karachi.” Released March Third Twenty Twenty Four.</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Mechanical Engineers in the Industrial and Infrastructure Development of Pakistan Karachi</dc:title>
  <dc:creator/>
  <dc:language>en</dc:language>
  <cp:keywords/>
  <dcterms:created xsi:type="dcterms:W3CDTF">2026-07-30T05:48:23Z</dcterms:created>
  <dcterms:modified xsi:type="dcterms:W3CDTF">2026-07-30T05:48:23Z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