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Manila,</w:t>
      </w:r>
      <w:r>
        <w:t xml:space="preserve"> </w:t>
      </w:r>
      <w:r>
        <w:t xml:space="preserve">Philippines</w:t>
      </w:r>
    </w:p>
    <w:bookmarkStart w:id="31" w:name="X14774cc02448cf88c71373882cbbb0c19bbb971"/>
    <w:p>
      <w:pPr>
        <w:pStyle w:val="Heading1"/>
      </w:pPr>
      <w:r>
        <w:t xml:space="preserve">The Role and Impact of Mechanical Engineers in the Industrial Landscape of Manila, Philippines</w:t>
      </w:r>
    </w:p>
    <w:p>
      <w:pPr>
        <w:pStyle w:val="FirstParagraph"/>
      </w:pPr>
      <w:r>
        <w:rPr>
          <w:bCs/>
          <w:b/>
        </w:rPr>
        <w:t xml:space="preserve">Abstract:</w:t>
      </w:r>
      <w:r>
        <w:br/>
      </w:r>
      <w:r>
        <w:t xml:space="preserve">This research paper examines the critical role of the Mechanical Engineer within the dynamic economic and industrial sector of Manila, Philippines. As a burgeoning hub for manufacturing, energy production, and infrastructure development in Southeast Asia, Metro Manila presents unique challenges and opportunities for engineering professionals. The study analyzes current industry demands, educational standards required by regulatory bodies such as the Professional Regulation Commission (PRC), and the specific technical competencies needed to address local environmental and infrastructural constraints. The findings suggest that while the demand for Mechanical Engineer expertise is high in Philippines Manila, there is a pressing need for specialization in renewable energy systems and sustainable manufacturing practices to support long-term regional growth.</w:t>
      </w:r>
    </w:p>
    <w:bookmarkStart w:id="20" w:name="introduction"/>
    <w:p>
      <w:pPr>
        <w:pStyle w:val="Heading2"/>
      </w:pPr>
      <w:r>
        <w:t xml:space="preserve">1. Introduction</w:t>
      </w:r>
    </w:p>
    <w:p>
      <w:pPr>
        <w:pStyle w:val="FirstParagraph"/>
      </w:pPr>
      <w:r>
        <w:t xml:space="preserve">The urban center of Manila, serving as the capital region of the Philippines, stands at a crossroads of rapid modernization and traditional industrial reliance. As one of the most densely populated metropolitan areas in Asia, Metro Manila faces significant challenges related to energy consumption, waste management, transportation efficiency, and industrial productivity. In this complex ecosystem, the Mechanical Engineer emerges not merely as a technical practitioner but as a pivotal architect of solutions that sustain urban life and drive economic growth.</w:t>
      </w:r>
    </w:p>
    <w:p>
      <w:pPr>
        <w:pStyle w:val="BodyText"/>
      </w:pPr>
      <w:r>
        <w:t xml:space="preserve">The scope of this research is centered on the specific context of Philippines Manila. Unlike general engineering studies, this document focuses on how local geographic, economic, and regulatory factors shape the practice of mechanical engineering in this specific locale. The primary objective is to delineate the multifaceted responsibilities of a Mechanical Engineer in Metro Manila, ranging from facility maintenance and HVAC system design to heavy machinery operations and renewable energy integration. Understanding these roles is essential for policymakers, educational institutions, and industry stakeholders aiming to optimize workforce development in the region.</w:t>
      </w:r>
    </w:p>
    <w:bookmarkEnd w:id="20"/>
    <w:bookmarkStart w:id="21" w:name="Xc8f26810404809460e68a49feaec083da403251"/>
    <w:p>
      <w:pPr>
        <w:pStyle w:val="Heading2"/>
      </w:pPr>
      <w:r>
        <w:t xml:space="preserve">2. The Regulatory Framework and Professional Standards</w:t>
      </w:r>
    </w:p>
    <w:p>
      <w:pPr>
        <w:pStyle w:val="FirstParagraph"/>
      </w:pPr>
      <w:r>
        <w:t xml:space="preserve">To practice as a Mechanical Engineer in the Philippines, one must navigate a strict regulatory environment governed by the Republic Act No. 4915, also known as "The Mechanical Engineering Law of 1967," and subsequent amendments overseen by the Professional Regulation Commission (PRC) and the Board of Mechanical Engineering. In Manila, where compliance standards are rigorously enforced due to high population density and industrial activity, adherence to these legal frameworks is non-negotiable.</w:t>
      </w:r>
    </w:p>
    <w:p>
      <w:pPr>
        <w:pStyle w:val="BodyText"/>
      </w:pPr>
      <w:r>
        <w:t xml:space="preserve">The licensure examination serves as a critical filter for quality assurance. However, the research indicates that possessing a license is only the threshold for entry. In the competitive market of Philippines Manila, employers increasingly seek candidates who demonstrate additional certifications in project management (such as PMP), specialized software proficiency (like CAD/CAM and Finite Element Analysis), and knowledge of international standards such as ASME (American Society of Mechanical Engineers) or ISO protocols. This shift reflects the globalization of engineering practices in Metro Manila, where multinational corporations operate alongside local enterprises.</w:t>
      </w:r>
    </w:p>
    <w:bookmarkEnd w:id="21"/>
    <w:bookmarkStart w:id="26" w:name="X39f409f35c1f167615d1b185e7b3ef019b0cdac"/>
    <w:p>
      <w:pPr>
        <w:pStyle w:val="Heading2"/>
      </w:pPr>
      <w:r>
        <w:t xml:space="preserve">3. Key Sectors Employing Mechanical Engineers in Metro Manila</w:t>
      </w:r>
    </w:p>
    <w:p>
      <w:pPr>
        <w:pStyle w:val="FirstParagraph"/>
      </w:pPr>
      <w:r>
        <w:t xml:space="preserve">The demand for Mechanical Engineer services in Philippines Manila is diversified across several key sectors, each presenting distinct technical challenges.</w:t>
      </w:r>
    </w:p>
    <w:bookmarkStart w:id="22" w:name="power-generation-and-utility-services"/>
    <w:p>
      <w:pPr>
        <w:pStyle w:val="Heading3"/>
      </w:pPr>
      <w:r>
        <w:t xml:space="preserve">3.1 Power Generation and Utility Services</w:t>
      </w:r>
    </w:p>
    <w:p>
      <w:pPr>
        <w:pStyle w:val="FirstParagraph"/>
      </w:pPr>
      <w:r>
        <w:t xml:space="preserve">Metro Manila relies heavily on a mix of fossil fuels, geothermal energy from surrounding provinces, and imported electricity. The Mechanical Engineer plays a crucial role in the operation and maintenance of thermal power plants, substations, and cooling systems for data centers—a rapidly expanding industry in the capital. With rising energy costs and environmental concerns, engineers are increasingly tasked with optimizing combustion efficiency and implementing cogeneration systems that reduce waste heat.</w:t>
      </w:r>
    </w:p>
    <w:bookmarkEnd w:id="22"/>
    <w:bookmarkStart w:id="23" w:name="manufacturing-and-industrial-parks"/>
    <w:p>
      <w:pPr>
        <w:pStyle w:val="Heading3"/>
      </w:pPr>
      <w:r>
        <w:t xml:space="preserve">3.2 Manufacturing and Industrial Parks</w:t>
      </w:r>
    </w:p>
    <w:p>
      <w:pPr>
        <w:pStyle w:val="FirstParagraph"/>
      </w:pPr>
      <w:r>
        <w:t xml:space="preserve">The outskirts of Metro Manila, particularly areas bordering Rizal and Bulacan, host numerous industrial estates. Here, Mechanical Engineers are responsible for the design, installation, and troubleshooting of automated assembly lines, robotics systems, and heavy machinery. The transition toward Industry 4.0 in these zones requires engineers who can integrate IoT (Internet of Things) sensors into mechanical systems for predictive maintenance, thereby minimizing downtime in high-stakes production environments.</w:t>
      </w:r>
    </w:p>
    <w:bookmarkEnd w:id="23"/>
    <w:bookmarkStart w:id="24" w:name="construction-and-facility-management"/>
    <w:p>
      <w:pPr>
        <w:pStyle w:val="Heading3"/>
      </w:pPr>
      <w:r>
        <w:t xml:space="preserve">3.3 Construction and Facility Management</w:t>
      </w:r>
    </w:p>
    <w:p>
      <w:pPr>
        <w:pStyle w:val="FirstParagraph"/>
      </w:pPr>
      <w:r>
        <w:t xml:space="preserve">The skyline of Manila is constantly changing due to continuous real estate development. Mechanical Engineers are integral to the HVAC (Heating, Ventilation, and Air Conditioning) sectors, ensuring that high-rise buildings maintain optimal indoor air quality and temperature control in a tropical climate. Furthermore, with strict building codes in place for earthquake resilience and fire safety, engineers must design mechanical systems that comply with national structural standards while ensuring energy efficiency.</w:t>
      </w:r>
    </w:p>
    <w:bookmarkEnd w:id="24"/>
    <w:bookmarkStart w:id="25" w:name="renewable-energy-and-sustainability"/>
    <w:p>
      <w:pPr>
        <w:pStyle w:val="Heading3"/>
      </w:pPr>
      <w:r>
        <w:t xml:space="preserve">3.4 Renewable Energy and Sustainability</w:t>
      </w:r>
    </w:p>
    <w:p>
      <w:pPr>
        <w:pStyle w:val="FirstParagraph"/>
      </w:pPr>
      <w:r>
        <w:t xml:space="preserve">A growing segment of the engineering workforce in Philippines Manila is dedicated to green technology. Solar photovoltaic installations, wind energy projects (though limited in the immediate metro area but relevant for regional supply chains), and waste-to-energy facilities require specialized mechanical expertise. Engineers are designing systems that convert municipal solid waste into electricity, addressing both the power deficit and the severe garbage crisis in Metro Manila.</w:t>
      </w:r>
    </w:p>
    <w:bookmarkEnd w:id="25"/>
    <w:bookmarkEnd w:id="26"/>
    <w:bookmarkStart w:id="27" w:name="Xfbb7c4914e9e93db81c5e694cc142dc4c6e98c1"/>
    <w:p>
      <w:pPr>
        <w:pStyle w:val="Heading2"/>
      </w:pPr>
      <w:r>
        <w:t xml:space="preserve">4. Challenges Specific to the Manila Context</w:t>
      </w:r>
    </w:p>
    <w:p>
      <w:pPr>
        <w:pStyle w:val="FirstParagraph"/>
      </w:pPr>
      <w:r>
        <w:t xml:space="preserve">The practice of Mechanical Engineering in Philippines Manila is fraught with unique challenges. First, traffic congestion severely impacts logistics and supply chains for industrial parts, requiring engineers to plan maintenance schedules with greater precision and inventory buffers. Second, the tropical climate exacerbates wear and tear on mechanical equipment due to high humidity and heat, necessitating more frequent maintenance cycles than in temperate climates.</w:t>
      </w:r>
    </w:p>
    <w:p>
      <w:pPr>
        <w:pStyle w:val="BodyText"/>
      </w:pPr>
      <w:r>
        <w:t xml:space="preserve">Additionally, infrastructure constraints such as intermittent power supply in certain older districts require engineers to design backup systems that are both robust and cost-effective. The high density of urban living also means that noise pollution from mechanical operations is strictly regulated, requiring the use of advanced acoustic dampening technologies in industrial and residential adjacent zones.</w:t>
      </w:r>
    </w:p>
    <w:bookmarkEnd w:id="27"/>
    <w:bookmarkStart w:id="28" w:name="future-outlook-and-recommendations"/>
    <w:p>
      <w:pPr>
        <w:pStyle w:val="Heading2"/>
      </w:pPr>
      <w:r>
        <w:t xml:space="preserve">5. Future Outlook and Recommendations</w:t>
      </w:r>
    </w:p>
    <w:p>
      <w:pPr>
        <w:pStyle w:val="FirstParagraph"/>
      </w:pPr>
      <w:r>
        <w:t xml:space="preserve">The future trajectory for Mechanical Engineers in Manila points toward specialization in smart systems and sustainability. As the Philippine government pushes for digitalization under its "Digital Philippines" agenda, the integration of AI-driven mechanical systems will become standard. It is recommended that engineering curricula in universities within Metro Manila enhance their focus on mechatronics, robotics, and environmental engineering.</w:t>
      </w:r>
    </w:p>
    <w:p>
      <w:pPr>
        <w:pStyle w:val="BodyText"/>
      </w:pPr>
      <w:r>
        <w:t xml:space="preserve">Furthermore, continuous professional development should be emphasized to keep pace with global technological advancements. Industry-academe linkages must be strengthened to ensure that the skills taught in classrooms align with the practical needs of industries in Philippines Manila. Investment in research and development for local solutions to tropical engineering problems will also position Filipino Mechanical Engineers as leaders not just locally, but regionally.</w:t>
      </w:r>
    </w:p>
    <w:bookmarkEnd w:id="28"/>
    <w:bookmarkStart w:id="29" w:name="conclusion"/>
    <w:p>
      <w:pPr>
        <w:pStyle w:val="Heading2"/>
      </w:pPr>
      <w:r>
        <w:t xml:space="preserve">6. Conclusion</w:t>
      </w:r>
    </w:p>
    <w:p>
      <w:pPr>
        <w:pStyle w:val="FirstParagraph"/>
      </w:pPr>
      <w:r>
        <w:t xml:space="preserve">In conclusion, the Mechanical Engineer is a cornerstone of the industrial and infrastructural integrity of Manila. From ensuring the reliability of power grids to optimizing manufacturing processes and enhancing urban comfort through advanced HVAC systems, their impact is ubiquitous. The unique environmental and socio-economic conditions of Philippines Manila demand a high level of adaptability, technical proficiency, and innovative thinking from professionals in this field. By addressing current challenges through sustainable practices and technological integration, Mechanical Engineers will continue to drive the prosperity and resilience of the nation's capital region.</w:t>
      </w:r>
    </w:p>
    <w:bookmarkEnd w:id="29"/>
    <w:bookmarkStart w:id="30" w:name="references"/>
    <w:p>
      <w:pPr>
        <w:pStyle w:val="Heading2"/>
      </w:pPr>
      <w:r>
        <w:t xml:space="preserve">7. References</w:t>
      </w:r>
    </w:p>
    <w:p>
      <w:pPr>
        <w:numPr>
          <w:ilvl w:val="0"/>
          <w:numId w:val="1001"/>
        </w:numPr>
        <w:pStyle w:val="Compact"/>
      </w:pPr>
      <w:r>
        <w:t xml:space="preserve">Professional Regulation Commission Philippines. (n.d.).</w:t>
      </w:r>
      <w:r>
        <w:t xml:space="preserve"> </w:t>
      </w:r>
      <w:r>
        <w:rPr>
          <w:iCs/>
          <w:i/>
        </w:rPr>
        <w:t xml:space="preserve">The Mechanical Engineering Law of 1967</w:t>
      </w:r>
      <w:r>
        <w:t xml:space="preserve">.</w:t>
      </w:r>
    </w:p>
    <w:p>
      <w:pPr>
        <w:numPr>
          <w:ilvl w:val="0"/>
          <w:numId w:val="1001"/>
        </w:numPr>
        <w:pStyle w:val="Compact"/>
      </w:pPr>
      <w:r>
        <w:t xml:space="preserve">Institute of Integrated Engineers Philippines (IIEP). (2023).</w:t>
      </w:r>
      <w:r>
        <w:t xml:space="preserve"> </w:t>
      </w:r>
      <w:r>
        <w:rPr>
          <w:iCs/>
          <w:i/>
        </w:rPr>
        <w:t xml:space="preserve">Status Report on Industrial Development in Metro Manila</w:t>
      </w:r>
      <w:r>
        <w:t xml:space="preserve">.</w:t>
      </w:r>
    </w:p>
    <w:p>
      <w:pPr>
        <w:numPr>
          <w:ilvl w:val="0"/>
          <w:numId w:val="1001"/>
        </w:numPr>
        <w:pStyle w:val="Compact"/>
      </w:pPr>
      <w:r>
        <w:t xml:space="preserve">Department of Energy Republic of the Philippines. (2024).</w:t>
      </w:r>
      <w:r>
        <w:t xml:space="preserve"> </w:t>
      </w:r>
      <w:r>
        <w:rPr>
          <w:iCs/>
          <w:i/>
        </w:rPr>
        <w:t xml:space="preserve">National Energy Plan: Strategic Directions for Luzon Grid</w:t>
      </w:r>
      <w:r>
        <w:t xml:space="preserve">.</w:t>
      </w:r>
    </w:p>
    <w:p>
      <w:pPr>
        <w:numPr>
          <w:ilvl w:val="0"/>
          <w:numId w:val="1001"/>
        </w:numPr>
        <w:pStyle w:val="Compact"/>
      </w:pPr>
      <w:r>
        <w:t xml:space="preserve">American Society of Mechanical Engineers. (2023).</w:t>
      </w:r>
      <w:r>
        <w:t xml:space="preserve"> </w:t>
      </w:r>
      <w:r>
        <w:rPr>
          <w:iCs/>
          <w:i/>
        </w:rPr>
        <w:t xml:space="preserve">Sustainability Guidelines for Tropical Urban Environments</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the Industrial Landscape of Manila, Philippines</dc:title>
  <dc:creator/>
  <cp:keywords/>
  <dcterms:created xsi:type="dcterms:W3CDTF">2026-07-30T10:48:48Z</dcterms:created>
  <dcterms:modified xsi:type="dcterms:W3CDTF">2026-07-30T10:48:48Z</dcterms:modified>
</cp:coreProperties>
</file>

<file path=docProps/custom.xml><?xml version="1.0" encoding="utf-8"?>
<Properties xmlns="http://schemas.openxmlformats.org/officeDocument/2006/custom-properties" xmlns:vt="http://schemas.openxmlformats.org/officeDocument/2006/docPropsVTypes"/>
</file>