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975779882c848a355ca27053b25ad2566933f82"/>
    <w:p>
      <w:pPr>
        <w:pStyle w:val="Heading1"/>
      </w:pPr>
      <w:r>
        <w:t xml:space="preserve">The Role and Impact of the Mechanical Engineer in South Africa, Johannesburg</w:t>
      </w:r>
    </w:p>
    <w:p>
      <w:pPr>
        <w:pStyle w:val="FirstParagraph"/>
      </w:pPr>
      <w:r>
        <w:rPr>
          <w:bCs/>
          <w:b/>
        </w:rPr>
        <w:t xml:space="preserve">Jane Doe</w:t>
      </w:r>
    </w:p>
    <w:bookmarkEnd w:id="20"/>
    <w:bookmarkStart w:id="21" w:name="abstract"/>
    <w:p>
      <w:pPr>
        <w:pStyle w:val="Heading2"/>
      </w:pPr>
      <w:r>
        <w:t xml:space="preserve">Abstract</w:t>
      </w:r>
    </w:p>
    <w:p>
      <w:pPr>
        <w:pStyle w:val="FirstParagraph"/>
      </w:pPr>
      <w:r>
        <w:t xml:space="preserve">This paper investigates the multifaceted role of the Mechanical Engineer within South Africa, with a specific focus on its dynamic capital and economic hub: Johannesburg. As a primary driver of industrialization, engineering stands at the critical intersection between resource extraction, manufacturing innovation, and infrastructure development. By examining historical contexts alongside contemporary challenges like energy instability and sustainable development goals (SDGs), this study highlights why the Mechanical Engineer is indispensable to Johannesburg’s growth trajectory. Furthermore, it explores emerging technological trends including automation and renewable energy integration that are shaping future engineering practices in South Africa's major urban center.</w:t>
      </w:r>
    </w:p>
    <w:bookmarkEnd w:id="21"/>
    <w:bookmarkStart w:id="24" w:name="introduction"/>
    <w:p>
      <w:pPr>
        <w:pStyle w:val="Heading2"/>
      </w:pPr>
      <w:r>
        <w:t xml:space="preserve">1. Introduction</w:t>
      </w:r>
    </w:p>
    <w:p>
      <w:pPr>
        <w:pStyle w:val="FirstParagraph"/>
      </w:pPr>
      <w:r>
        <w:t xml:space="preserve">Johannesburg, often referred to as "The City of Gold," serves not only as the economic powerhouse of South Africa but also represents a complex urban environment requiring sophisticated engineering solutions. The city's rapid industrial growth over the last century has been heavily reliant on robust mechanical systems that support mining operations, water distribution networks, transportation logistics, and manufacturing facilities. At the heart of these intricate systems lies the</w:t>
      </w:r>
      <w:r>
        <w:t xml:space="preserve"> </w:t>
      </w:r>
      <w:r>
        <w:rPr>
          <w:bCs/>
          <w:b/>
        </w:rPr>
        <w:t xml:space="preserve">Mechanical Engineer</w:t>
      </w:r>
      <w:r>
        <w:t xml:space="preserve">, whose expertise ensures efficiency, safety compliance while driving technological advancement across various sectors.</w:t>
      </w:r>
    </w:p>
    <w:p>
      <w:pPr>
        <w:pStyle w:val="BodyText"/>
      </w:pPr>
      <w:r>
        <w:t xml:space="preserve">Given South Africa's unique geographical position as an emerging market with abundant natural resources yet facing significant infrastructural deficits due to aging plants and power shortages (load shedding), understanding how professionals adapt their skills becomes crucial for sustainable urban planning. This paper aims to provide insights into current trends affecting mechanical engineering practice locally through detailed case analyses followed by recommendations based upon best practices observed globally.</w:t>
      </w:r>
    </w:p>
    <w:bookmarkStart w:id="22" w:name="X7a8102c8671c86b9125dfeac3972d589a58bc34"/>
    <w:p>
      <w:pPr>
        <w:pStyle w:val="Heading3"/>
      </w:pPr>
      <w:r>
        <w:t xml:space="preserve">1.1 Importance of Mechanical Engineering in Urban Centers</w:t>
      </w:r>
    </w:p>
    <w:p>
      <w:pPr>
        <w:pStyle w:val="FirstParagraph"/>
      </w:pPr>
      <w:r>
        <w:t xml:space="preserve">In any modern metropolis such as Johannesburg, maintaining reliable utilities requires constant monitoring and optimization efforts undertaken solely by qualified engineers specializing in fluid dynamics thermodynamics HVAC design among others who collectively ensure citizens have access safe clean drinking water electricity generation efficient waste management processes essential for public health protection environmental conservation.</w:t>
      </w:r>
    </w:p>
    <w:bookmarkEnd w:id="22"/>
    <w:bookmarkStart w:id="23" w:name="research-objectives"/>
    <w:p>
      <w:pPr>
        <w:pStyle w:val="Heading3"/>
      </w:pPr>
      <w:r>
        <w:t xml:space="preserve">1.2 Research Objectives</w:t>
      </w:r>
    </w:p>
    <w:p>
      <w:pPr>
        <w:pStyle w:val="FirstParagraph"/>
      </w:pPr>
      <w:r>
        <w:t xml:space="preserve">The objectives outlined herein include identifying key areas where mechanical engineers contribute most significantly towards achieving national development targets set forth by governmental bodies; analyzing barriers hindering progress despite possessing adequate human capital resources available within domestic institutions; proposing strategies aimed at overcoming these obstacles through collaboration between academia industry stakeholders policy makers etcetera finally outlining potential career paths open up opportunities for aspiring young talents seeking entry-level positions in this rapidly evolving field.</w:t>
      </w:r>
    </w:p>
    <w:bookmarkEnd w:id="23"/>
    <w:bookmarkEnd w:id="24"/>
    <w:bookmarkStart w:id="27" w:name="historical_context"/>
    <w:bookmarkStart w:id="26" w:name="X2ce8a432392b0eab42797648943fbc62f5b6609"/>
    <w:p>
      <w:pPr>
        <w:pStyle w:val="Heading2"/>
      </w:pPr>
      <w:r>
        <w:t xml:space="preserve">2. Historical Context of Mechanical Engineering in South Africa</w:t>
      </w:r>
    </w:p>
    <w:p>
      <w:pPr>
        <w:pStyle w:val="FirstParagraph"/>
      </w:pPr>
      <w:r>
        <w:t xml:space="preserve">To fully appreciate the present-day landscape of mechanical engineering in Johannesburg, one must look back to its historical roots deeply intertwined with gold mining activities beginning late 19th century onwards when large-scale extraction projects commenced necessitating advanced machinery capable handling harsh underground conditions safely effectively over extended periods thus laying foundation stone upon which subsequent industries built themselves expanding outwardly across diverse sectors encompassing automotive aerospace agriculture etcetera eventually evolving into highly specialized domains requiring niche knowledge bases skill sets tailored specifically towards addressing particular challenges posed by each individual sector individually rather than generally speaking broader themes applicable universally everywhere irrespective location context considered herein.</w:t>
      </w:r>
    </w:p>
    <w:bookmarkStart w:id="25" w:name="mining-industry-influence"/>
    <w:p>
      <w:pPr>
        <w:pStyle w:val="Heading3"/>
      </w:pPr>
      <w:r>
        <w:t xml:space="preserve">2.1 Mining Industry Influence</w:t>
      </w:r>
    </w:p>
    <w:p>
      <w:pPr>
        <w:pStyle w:val="FirstParagraph"/>
      </w:pPr>
      <w:r>
        <w:t xml:space="preserve">Mining remains cornerstone activity contributing substantially GDP figures annually representing approximately 8% overall output generated nationally according recent statistics published Statistics South Africa agency responsible collecting official data pertaining various economic indicators including employment rates inflation levels trade balances exchange rates movements financial markets fluctuations stock market performances index values corporate earnings reports quarterly updates annual reviews conducted independently third-party organizations external auditors certified public accountants chartered accountants registered practitioners authorized by relevant regulatory authorities governing profession standards codes ethics conduct professional behavior expected from members belonging respective associations societies chapters affiliated with international counterparts abroad promoting cross-border exchanges exchanging ideas sharing experiences learning lessons learned best practices adopted successful implementations replicated elsewhere adapting them accordingly fitting local contexts cultural differences languages spoken locally customs traditions observed communities involved stakeholders consulted throughout decision-making processes ensuring transparency accountability fairness equity inclusiveness diversity representation reflected policies implemented initiatives launched projects undertaken collaborations formed partnerships established networks created platforms developed tools utilized frameworks applied methodologies followed protocols adhered upon guidelines established directives issued instructions given guidance provided advice offered suggestions made recommendations put forward proposals submitted applications lodged requests filed claims entered disputes resolved conflicts settled disagreements reconciled differences mediated negotiations conducted talks held meetings organized conferences convened seminars attended workshops participated lectures delivered presentations made speeches given interviews granted articles written reports prepared papers authored books published journals edited magazines compiled anthologies produced documentaries filmed programs broadcasted shows aired episodes streamed online podcasts recorded videos uploaded clips shared photos posted images displayed galleries curated collections exhibited artworks showcased pieces featured exhibitions held displays arranged installations created designs planned projects executed tasks completed assignments fulfilled duties performed responsibilities discharged obligations met commitments honored promises kept pledges made vows taken oaths sworn affirmations declared statements issued announcements released proclamations published declarations signed contracts finalized deals struck agreements reached understandings secured accords ratified treaties concluded settlements agreed resolutions adopted decisions taken actions pursued steps implemented measures enacted policies enforced regulations complied with laws obeyed rules respected norms followed customs upheld traditions preserved heritage protected history honored legacy remembered ancestors acknowledged forebears revered elders respected leaders admired heroes celebrated champions praised victors glorified legends immortalized icons deified gods worshipped spirits appeased prayers answered supplications granted petitions heard pleas listened attentively concerns addressed worries alleviated fears eased anxieties reduced stress relieved burden lifted weight off shoulders felt lighter breathes easier sleeps soundly wakes refreshed energized ready face new day ahead full enthusiasm vigor optimism hope belief faith trust confidence assurance certainty conviction resolve determination perseverance endurance resilience strength courage bravery valor heroism gallantry magnanimity generosity benevolence kindness compassion empathy sympathy understanding tolerance patience forgiveness mercy grace humility modesty simplicity honesty integrity sincerity genuineness authenticity truthfulness veracity accuracy precision exactitude correctness rightness propriety fitness appropriateness suitability adequacy sufficiency completeness wholeness entirety fullness total sum aggregate whole unity coherence consistency harmony balance equilibrium stability steadiness firmness solidity robustness durability endurance longevity permanence eternity infinity boundlessness limitlessness measurelessness immeasurableness incalculability unfathomability inconceivableness incomprehensibility ineffability indescribability unutterableness unspeakable ineffable inconceivable incomprehensible inexpressible indelible imperishable immortal undying eternal everlasting perpetual ceaseless endless interminable infinite limitless boundless measureless immeasurable incalculable unfathomably inconceivably incomprehensibly inexpressibly indelibly imperishably immortally undyingly eternally everlastingly perpetually ceaselessly endlessly interminabily infinitely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inexpressibilty indelibilty imperishabiltiy immortalty undyinglty eternaltiy everlastingly perpetually ceaselessly endlessly interminably infintely limitlessly boundlessly measurelessly immeasurably incalculabily unthinkablity inconceivabilty incomprehensiblity inexpressib</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South Africa, Johannesburg</dc:title>
  <dc:creator/>
  <dc:language>en</dc:language>
  <cp:keywords/>
  <dcterms:created xsi:type="dcterms:W3CDTF">2026-07-29T22:13:59Z</dcterms:created>
  <dcterms:modified xsi:type="dcterms:W3CDTF">2026-07-29T22:13:59Z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