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c0383b96f64b216bbeeb76adb3d8c86bd9b96d8"/>
    <w:p>
      <w:pPr>
        <w:pStyle w:val="Heading1"/>
      </w:pPr>
      <w:r>
        <w:t xml:space="preserve">A Comprehensive Analysis of the Mechanical Engineer Profession within United Kingdom Manchester</w:t>
      </w:r>
    </w:p>
    <w:bookmarkStart w:id="20" w:name="abstract"/>
    <w:p>
      <w:pPr>
        <w:pStyle w:val="Heading3"/>
      </w:pPr>
      <w:r>
        <w:t xml:space="preserve">Abstract</w:t>
      </w:r>
    </w:p>
    <w:p>
      <w:pPr>
        <w:pStyle w:val="FirstParagraph"/>
      </w:pPr>
      <w:r>
        <w:t xml:space="preserve">This research paper examines the critical role of the Mechanical Engineer in United Kingdom Manchester, analyzing how this profession drives industrial innovation, sustains economic growth, and addresses contemporary challenges such as sustainability and digital transformation. By exploring historical context, current industry demands, educational pathways within United Kingdom Manchester institutions like The University of Manchester and Manchester Metropolitan University (MMU), and future trends including Industry 4.0 adoption in the North West of England.</w:t>
      </w:r>
    </w:p>
    <w:bookmarkEnd w:id="20"/>
    <w:bookmarkStart w:id="21" w:name="X8c8457fd0419a8fdaa3928ff89439e9c32ca49b"/>
    <w:p>
      <w:pPr>
        <w:pStyle w:val="Heading2"/>
      </w:pPr>
      <w:r>
        <w:t xml:space="preserve">1. Introduction: The Mechanical Engineer in United Kingdom Manchester Context</w:t>
      </w:r>
    </w:p>
    <w:p>
      <w:pPr>
        <w:pStyle w:val="FirstParagraph"/>
      </w:pPr>
      <w:r>
        <w:t xml:space="preserve">The profession of the Mechanical Engineer remains one of the most versatile and foundational pillars of modern engineering disciplines. In United Kingdom Manchester, a city that has historically been defined by its industrial heritage, this role is not merely about maintaining machinery but about shaping the future of manufacturing, energy systems, and infrastructure. United Kingdom Manchester stands as a pivotal hub for engineering excellence in Europe. The Mechanical Engineer operating within this region must navigate a complex landscape that blends deep-rooted traditional engineering practices with cutting-edge technological advancements.</w:t>
      </w:r>
    </w:p>
    <w:p>
      <w:pPr>
        <w:pStyle w:val="BodyText"/>
      </w:pPr>
      <w:r>
        <w:t xml:space="preserve">The scope of this research is to elucidate how the Mechanical Engineer contributes to United Kingdom Manchester’s economic resilience. From the textile mills of the Industrial Revolution to today’s advanced composite materials and aerospace sectors, United Kingdom Manchester has continuously relied on skilled Mechanical Engineers. This paper argues that the Modern Mechanical Engineer in United Kingdom Manchester is increasingly becoming a multidisciplinary expert, integrating knowledge from software engineering, thermodynamics, and sustainable design.</w:t>
      </w:r>
    </w:p>
    <w:bookmarkEnd w:id="21"/>
    <w:bookmarkStart w:id="22" w:name="X60e233ff62a68484ac6cdd6d2d5df28127b66c0"/>
    <w:p>
      <w:pPr>
        <w:pStyle w:val="Heading2"/>
      </w:pPr>
      <w:r>
        <w:t xml:space="preserve">2. Historical Context: Industrial Heritage Shaping Current Engineering Practices</w:t>
      </w:r>
    </w:p>
    <w:p>
      <w:pPr>
        <w:pStyle w:val="FirstParagraph"/>
      </w:pPr>
      <w:r>
        <w:t xml:space="preserve">To understand the current state of the Mechanical Engineer in United Kingdom Manchester one must acknowledge its historical roots. Manchester was known as "Cottonopolis" due to its dominance in cotton processing during the 19th century. This era established a culture of innovation where Mechanical Engineers were tasked with designing steam engines, looms, and power transmission systems.</w:t>
      </w:r>
    </w:p>
    <w:p>
      <w:pPr>
        <w:pStyle w:val="BodyText"/>
      </w:pPr>
      <w:r>
        <w:t xml:space="preserve">This heritage has left an enduring legacy on United Kingdom Manchester’s engineering sector. Today, many companies still draw upon these foundational principles while adapting them for modern applications. For instance, the expertise once used to optimize textile production lines is now applied in automated assembly plants for automotive components in the wider North West region of England. The Mechanical Engineer today inherits this legacy of precision and efficiency but applies it through computer-aided design (CAD) simulations rather than purely empirical methods.</w:t>
      </w:r>
    </w:p>
    <w:bookmarkEnd w:id="22"/>
    <w:bookmarkStart w:id="26" w:name="X02f10a85aeb796234cf984e9a5f1cc8ccf7f5a2"/>
    <w:p>
      <w:pPr>
        <w:pStyle w:val="Heading2"/>
      </w:pPr>
      <w:r>
        <w:t xml:space="preserve">3. Key Sectors Employing Mechanical Engineers in United Kingdom Manchester</w:t>
      </w:r>
    </w:p>
    <w:p>
      <w:pPr>
        <w:pStyle w:val="FirstParagraph"/>
      </w:pPr>
      <w:r>
        <w:t xml:space="preserve">The employment landscape for the Mechanical Engineer in United Kingdom Manchester is diverse, spanning several high-growth sectors:</w:t>
      </w:r>
    </w:p>
    <w:bookmarkStart w:id="23" w:name="advanced-manufacturing-and-aerospace"/>
    <w:p>
      <w:pPr>
        <w:pStyle w:val="Heading3"/>
      </w:pPr>
      <w:r>
        <w:t xml:space="preserve">3.1 Advanced Manufacturing and Aerospace</w:t>
      </w:r>
    </w:p>
    <w:p>
      <w:pPr>
        <w:pStyle w:val="FirstParagraph"/>
      </w:pPr>
      <w:r>
        <w:t xml:space="preserve">The North West of England, with its proximity to major airports and research facilities, hosts a significant aerospace cluster. Companies such as Airbus have substantial operations in the region. Here, the Mechanical Engineer specializes in aerodynamics, materials science for lightweight structures, and precision manufacturing techniques. In United Kingdom Manchester specifically many suppliers support this ecosystem by producing complex components requiring rigorous mechanical testing and quality assurance.</w:t>
      </w:r>
    </w:p>
    <w:bookmarkEnd w:id="23"/>
    <w:bookmarkStart w:id="24" w:name="energy-transition-and-sustainability"/>
    <w:p>
      <w:pPr>
        <w:pStyle w:val="Heading3"/>
      </w:pPr>
      <w:r>
        <w:t xml:space="preserve">3.2 Energy Transition and Sustainability</w:t>
      </w:r>
    </w:p>
    <w:p>
      <w:pPr>
        <w:pStyle w:val="FirstParagraph"/>
      </w:pPr>
      <w:r>
        <w:t xml:space="preserve">A growing demand exists for Mechanical Engineers proficient in renewable energy technologies within United Kingdom Manchester initiatives. With the UK’s commitment to net-zero emissions, engineers are designing hydroelectric turbines, wind farm installations, and hydrogen fuel cell systems. The University of Manchester’s National Grid ZEBRA research centre plays a crucial role here. Mechanical Engineers collaborate with electrical engineers to ensure that mechanical components integrate seamlessly into smart grid infrastructure.</w:t>
      </w:r>
    </w:p>
    <w:bookmarkEnd w:id="24"/>
    <w:bookmarkStart w:id="25" w:name="biomedical-engineering"/>
    <w:p>
      <w:pPr>
        <w:pStyle w:val="Heading3"/>
      </w:pPr>
      <w:r>
        <w:t xml:space="preserve">3.3 Biomedical Engineering</w:t>
      </w:r>
    </w:p>
    <w:p>
      <w:pPr>
        <w:pStyle w:val="FirstParagraph"/>
      </w:pPr>
      <w:r>
        <w:t xml:space="preserve">The intersection of mechanical principles and healthcare is another vital area for the Mechanical Engineer in United Kingdom Manchester. Hospitals like Manchester University NHS Foundation Trust rely on engineers to maintain and innovate medical devices such as MRI machines, robotic surgical tools, and prosthetics. This niche requires a high level of specialization but offers impactful societal contributions.</w:t>
      </w:r>
    </w:p>
    <w:bookmarkEnd w:id="25"/>
    <w:bookmarkEnd w:id="26"/>
    <w:bookmarkStart w:id="27" w:name="X0d4b3080daa8f25dbfe876d72484f2bdae8e02f"/>
    <w:p>
      <w:pPr>
        <w:pStyle w:val="Heading2"/>
      </w:pPr>
      <w:r>
        <w:t xml:space="preserve">4. Educational Pathways and Professional Development</w:t>
      </w:r>
    </w:p>
    <w:p>
      <w:pPr>
        <w:pStyle w:val="FirstParagraph"/>
      </w:pPr>
      <w:r>
        <w:t xml:space="preserve">The quality of the Mechanical Engineer workforce in United Kingdom Manchester is heavily influenced by local academic institutions. The University of Manchester, consistently ranked among the top engineering schools globally provides undergraduate and postgraduate degrees focused on mechanical systems. Its curriculum emphasizes theoretical rigor combined with practical application through projects like Formula Student racing teams.</w:t>
      </w:r>
    </w:p>
    <w:p>
      <w:pPr>
        <w:pStyle w:val="BodyText"/>
      </w:pPr>
      <w:r>
        <w:t xml:space="preserve">Similarly, Manchester Metropolitan University offers more vocational approaches to mechanical engineering education. These programs often include sandwich courses where students spend a year working in industry before graduating. This model ensures that Mechanical Engineers entering the job market in United Kingdom Manchester possess not only theoretical knowledge but also practical problem-solving skills relevant to local employers.</w:t>
      </w:r>
    </w:p>
    <w:p>
      <w:pPr>
        <w:pStyle w:val="BodyText"/>
      </w:pPr>
      <w:r>
        <w:t xml:space="preserve">Furthermore, professional accreditation by the Engineering Council is essential for Chartered Engineer status. In United Kingdom Manchester many firms encourage their staff to pursue this designation through Continuing Professional Development (CPD) courses offered by the Institution of Mechanical Engineers (IMechE) and other chartered bodies.</w:t>
      </w:r>
    </w:p>
    <w:bookmarkEnd w:id="27"/>
    <w:bookmarkStart w:id="28" w:name="X52fb03984158f4c5cd0db370c42fe7a40b89651"/>
    <w:p>
      <w:pPr>
        <w:pStyle w:val="Heading2"/>
      </w:pPr>
      <w:r>
        <w:t xml:space="preserve">5. Technological Trends Affecting the Mechanical Engineer</w:t>
      </w:r>
    </w:p>
    <w:p>
      <w:pPr>
        <w:pStyle w:val="FirstParagraph"/>
      </w:pPr>
      <w:r>
        <w:t xml:space="preserve">The fourth industrial revolution, commonly referred to as Industry 4.0 is reshaping how the Mechanical Engineer operates in United Kingdom Manchester. Key trends include:</w:t>
      </w:r>
    </w:p>
    <w:p>
      <w:pPr>
        <w:numPr>
          <w:ilvl w:val="0"/>
          <w:numId w:val="1001"/>
        </w:numPr>
        <w:pStyle w:val="Compact"/>
      </w:pPr>
      <w:r>
        <w:rPr>
          <w:bCs/>
          <w:b/>
        </w:rPr>
        <w:t xml:space="preserve">Digital Twins:</w:t>
      </w:r>
    </w:p>
    <w:p>
      <w:pPr>
        <w:numPr>
          <w:ilvl w:val="0"/>
          <w:numId w:val="1001"/>
        </w:numPr>
        <w:pStyle w:val="Compact"/>
      </w:pPr>
      <w:r>
        <w:rPr>
          <w:bCs/>
          <w:b/>
        </w:rPr>
        <w:t xml:space="preserve">Additive Manufacturing (3D Printing):</w:t>
      </w:r>
    </w:p>
    <w:p>
      <w:pPr>
        <w:numPr>
          <w:ilvl w:val="0"/>
          <w:numId w:val="1001"/>
        </w:numPr>
        <w:pStyle w:val="Compact"/>
      </w:pPr>
      <w:r>
        <w:rPr>
          <w:bCs/>
          <w:b/>
        </w:rPr>
        <w:t xml:space="preserve">Artificial Intelligence Integration:</w:t>
      </w:r>
    </w:p>
    <w:p>
      <w:pPr>
        <w:pStyle w:val="FirstParagraph"/>
      </w:pPr>
      <w:r>
        <w:t xml:space="preserve">Mechanical Engineers must adapt to these tools. Proficiency in coding languages like Python or MATLAB is becoming as important as traditional knowledge of statics and dynamics. In United Kingdom Manchester educational programs are responding by incorporating data science modules into mechanical engineering curricula.</w:t>
      </w:r>
    </w:p>
    <w:bookmarkEnd w:id="28"/>
    <w:bookmarkStart w:id="29" w:name="X861589ff489b3ea3b77a18e4cbb70dd2a867cfe"/>
    <w:p>
      <w:pPr>
        <w:pStyle w:val="Heading2"/>
      </w:pPr>
      <w:r>
        <w:t xml:space="preserve">6. Challenges and Future Outlook for Mechanical Engineers in United Kingdom Manchester</w:t>
      </w:r>
    </w:p>
    <w:p>
      <w:pPr>
        <w:pStyle w:val="FirstParagraph"/>
      </w:pPr>
      <w:r>
        <w:t xml:space="preserve">Despite the opportunities, several challenges persist. The global competition for talent means that companies in United Kingdom Manchester must compete with London and overseas markets to attract top-tier Mechanical Engineers. Additionally, there is a need to bridge the skills gap caused by an aging workforce nearing retirement.</w:t>
      </w:r>
    </w:p>
    <w:p>
      <w:pPr>
        <w:pStyle w:val="BodyText"/>
      </w:pPr>
      <w:r>
        <w:t xml:space="preserve">Sustainability remains another critical challenge. Mechanical Engineers are under pressure to design products with lower carbon footprints throughout their lifecycle. This requires innovative thinking in material selection and end-of-life recycling processes.</w:t>
      </w:r>
    </w:p>
    <w:p>
      <w:pPr>
        <w:pStyle w:val="BodyText"/>
      </w:pPr>
      <w:r>
        <w:t xml:space="preserve">Looking ahead, the role of the Mechanical Engineer in United Kingdom Manchester will continue to evolve. As automation increases, human engineers will focus more on oversight, ethical considerations, and creative problem-solving rather than routine tasks. The integration of robotics into everyday manufacturing environments demands that Mechanical Engineers possess strong interpersonal skills alongside technical expertise.</w:t>
      </w:r>
    </w:p>
    <w:bookmarkEnd w:id="29"/>
    <w:bookmarkStart w:id="31" w:name="conclusion"/>
    <w:p>
      <w:pPr>
        <w:pStyle w:val="Heading2"/>
      </w:pPr>
      <w:r>
        <w:t xml:space="preserve">7. Conclusion</w:t>
      </w:r>
    </w:p>
    <w:p>
      <w:pPr>
        <w:pStyle w:val="FirstParagraph"/>
      </w:pPr>
      <w:r>
        <w:t xml:space="preserve">In conclusion, the Mechanical Engineer plays an indispensable role in United Kingdom Manchester’s industrial ecosystem. From sustaining legacy industries to pioneering new technologies in energy and healthcare, this profession drives progress and innovation. The historical context of United Kingdom Manchester as a cradle of industrialization informs modern practices, while forward-looking initiatives ensure that engineers are prepared for future challenges.</w:t>
      </w:r>
    </w:p>
    <w:p>
      <w:pPr>
        <w:pStyle w:val="BodyText"/>
      </w:pPr>
      <w:r>
        <w:t xml:space="preserve">Educational institutions in United Kingdom Manchester provide robust training grounds where theoretical knowledge meets practical application. As Industry 4.0 reshapes the landscape, Mechanical Engineers must embrace digital tools and interdisciplinary collaboration. Ultimately, the continued success of United Kingdom Manchester as a global engineering hub depends on nurturing a skilled, adaptable, and forward-thinking workforce of Mechanical Engineers who can balance technical excellence with sustainable development goals.</w:t>
      </w:r>
    </w:p>
    <w:bookmarkStart w:id="30" w:name="references"/>
    <w:p>
      <w:pPr>
        <w:pStyle w:val="Heading3"/>
      </w:pPr>
      <w:r>
        <w:t xml:space="preserve">References</w:t>
      </w:r>
    </w:p>
    <w:p>
      <w:pPr>
        <w:numPr>
          <w:ilvl w:val="0"/>
          <w:numId w:val="1002"/>
        </w:numPr>
        <w:pStyle w:val="Compact"/>
      </w:pPr>
      <w:r>
        <w:t xml:space="preserve">The University of Manchester. (2024). *School of Mechanical, Aerospace and Civil Engineering*. Retrieved from university website.</w:t>
      </w:r>
    </w:p>
    <w:p>
      <w:pPr>
        <w:numPr>
          <w:ilvl w:val="0"/>
          <w:numId w:val="1002"/>
        </w:numPr>
        <w:pStyle w:val="Compact"/>
      </w:pPr>
      <w:r>
        <w:t xml:space="preserve">Mechanical Engineering Institution (IMechE). (2023). *State of the Nation Report: Engineering Talent in the North West*. London: IMechE Publishing.</w:t>
      </w:r>
    </w:p>
    <w:p>
      <w:pPr>
        <w:numPr>
          <w:ilvl w:val="0"/>
          <w:numId w:val="1002"/>
        </w:numPr>
        <w:pStyle w:val="Compact"/>
      </w:pPr>
      <w:r>
        <w:t xml:space="preserve">Office for National Statistics. (2024). *Employment Trends in Manufacturing and Construction, United Kingdom*. Newport: ONS.</w:t>
      </w:r>
    </w:p>
    <w:p>
      <w:pPr>
        <w:numPr>
          <w:ilvl w:val="0"/>
          <w:numId w:val="1002"/>
        </w:numPr>
        <w:pStyle w:val="Compact"/>
      </w:pPr>
      <w:r>
        <w:t xml:space="preserve">Middlehurst, R., et al. (2019). *Engineering Education in the UK: Current Status and Future Directions*. Higher Education Academy Report.</w:t>
      </w:r>
    </w:p>
    <w:p>
      <w:pPr>
        <w:numPr>
          <w:ilvl w:val="0"/>
          <w:numId w:val="1002"/>
        </w:numPr>
        <w:pStyle w:val="Compact"/>
      </w:pPr>
      <w:r>
        <w:t xml:space="preserve">Grand Challenges Research Fund. (2024). *Sustainable Engineering Solutions for Urban Environments*. Department for Business, Energy &amp; Industrial Strategy.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United Kingdom Manchester</dc:title>
  <dc:creator/>
  <dc:language>en</dc:language>
  <cp:keywords/>
  <dcterms:created xsi:type="dcterms:W3CDTF">2026-07-30T06:15:27Z</dcterms:created>
  <dcterms:modified xsi:type="dcterms:W3CDTF">2026-07-30T06:15:27Z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