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a6c3400da9122f13f1dacf48019d7010c120dea"/>
    <w:p>
      <w:pPr>
        <w:pStyle w:val="Heading1"/>
      </w:pPr>
      <w:r>
        <w:t xml:space="preserve">The Role and Impact of the Mechanical Engineer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Review Board, Florida District</w:t>
      </w:r>
      <w:r>
        <w:br/>
      </w:r>
      <w:r>
        <w:rPr>
          <w:bCs/>
          <w:b/>
        </w:rPr>
        <w:t xml:space="preserve">From:</w:t>
      </w:r>
    </w:p>
    <w:bookmarkStart w:id="20" w:name="abstract"/>
    <w:p>
      <w:pPr>
        <w:pStyle w:val="Heading3"/>
      </w:pPr>
      <w:r>
        <w:t xml:space="preserve">Abstract</w:t>
      </w:r>
    </w:p>
    <w:p>
      <w:pPr>
        <w:pStyle w:val="FirstParagraph"/>
      </w:pPr>
      <w:r>
        <w:t xml:space="preserve">This research paper explores the critical role of the Mechanical Engineer within the unique environmental, economic, and industrial context of United States Miami. As a global hub for trade, tourism, and technological innovation in South Florida, Miami presents distinct challenges that require specialized engineering solutions. This document analyzes how mechanical engineers contribute to infrastructure resilience against climate change, advancements in HVAC systems for tropical climates,.sustainability initiatives in high-rise construction.and the growth of the aerospace and maritime industries.</w:t>
      </w:r>
    </w:p>
    <w:bookmarkEnd w:id="20"/>
    <w:bookmarkStart w:id="21" w:name="introduction"/>
    <w:p>
      <w:pPr>
        <w:pStyle w:val="Heading2"/>
      </w:pPr>
      <w:r>
        <w:t xml:space="preserve">Introduction</w:t>
      </w:r>
    </w:p>
    <w:p>
      <w:pPr>
        <w:pStyle w:val="FirstParagraph"/>
      </w:pPr>
      <w:r>
        <w:t xml:space="preserve">Miami, located on the southeastern coast of Florida within the United States, is a city defined by its geography and its economic vitality. It serves as a major gateway for international trade between the Americas and Europe, Africa, and Asia. However,this rapid urbanization comes with significant engineering challenges.The primary focus of this research is to examine how the</w:t>
      </w:r>
      <w:r>
        <w:t xml:space="preserve"> </w:t>
      </w:r>
      <w:r>
        <w:rPr>
          <w:bCs/>
          <w:b/>
        </w:rPr>
        <w:t xml:space="preserve">Mechanical Engineer</w:t>
      </w:r>
      <w:r>
        <w:t xml:space="preserve"> </w:t>
      </w:r>
      <w:r>
        <w:t xml:space="preserve">addresses these challenges in</w:t>
      </w:r>
      <w:r>
        <w:t xml:space="preserve"> </w:t>
      </w:r>
      <w:r>
        <w:rPr>
          <w:bCs/>
          <w:b/>
        </w:rPr>
        <w:t xml:space="preserve">United States Miami</w:t>
      </w:r>
      <w:r>
        <w:t xml:space="preserve">. Mechanical engineering, as a discipline, applies principles of physics, materials science,.and mechanics to design and analyze mechanical systems. In the context of Miami, these systems are not merely industrial components but are foundational to public safety energy efficiency and economic stability.</w:t>
      </w:r>
    </w:p>
    <w:bookmarkEnd w:id="21"/>
    <w:bookmarkStart w:id="22" w:name="X5a77cc818c1c4c3de459e6bacb5478934eeecce"/>
    <w:p>
      <w:pPr>
        <w:pStyle w:val="Heading2"/>
      </w:pPr>
      <w:r>
        <w:t xml:space="preserve">The Climatic Challenge: HVAC Systems in Tropical Environments</w:t>
      </w:r>
    </w:p>
    <w:p>
      <w:pPr>
        <w:pStyle w:val="FirstParagraph"/>
      </w:pPr>
      <w:r>
        <w:t xml:space="preserve">One of the most significant responsibilities of a Mechanical Engineer in Miami is the design and maintenance of Heating, Ventilation, and Air Conditioning (HVAC) systems. Due to Miami’s humid subtropical climate characterized by hot summers and mild winters buildings require substantial cooling capacity year-round. The efficiency of these systems directly impacts energy consumption building occupant comfort structural integrity through moisture control.</w:t>
      </w:r>
    </w:p>
    <w:p>
      <w:pPr>
        <w:pStyle w:val="BodyText"/>
      </w:pPr>
      <w:r>
        <w:t xml:space="preserve">Mechanical Engineers in this region must design HVAC systems that are not only powerful enough to handle extreme heat but also energy-efficient to meet growing environmental standards. Traditional air conditioning units often struggle with humidity levels leading issues such as mold growth and indoor air quality problems. To mitigate these risks Mechanical Engineers utilize advanced dehumidification technologies variable refrigerant flow (VRF) systems and smart building automation controls.</w:t>
      </w:r>
    </w:p>
    <w:p>
      <w:pPr>
        <w:pStyle w:val="BodyText"/>
      </w:pPr>
      <w:r>
        <w:t xml:space="preserve">Furthermore recent legislation in the State of Florida has pushed for stricter energy codes. Mechanical Engineers are at the forefront of implementing passive cooling designs utilizing natural ventilation where possible integrating high-performance insulation materials and selecting refrigerants with low global warming potential. This transition is crucial for reducing the carbon footprint of Miami’s massive real estate sector which includes numerous luxury condos commercial skyscrapers and hospitality venues.</w:t>
      </w:r>
    </w:p>
    <w:bookmarkEnd w:id="22"/>
    <w:bookmarkStart w:id="23" w:name="Xb5eb3e22a2d207cce377c2cda19cc05c310fd5b"/>
    <w:p>
      <w:pPr>
        <w:pStyle w:val="Heading2"/>
      </w:pPr>
      <w:r>
        <w:t xml:space="preserve">Resilience Against Climate Change and Sea-Level Rise</w:t>
      </w:r>
    </w:p>
    <w:p>
      <w:pPr>
        <w:pStyle w:val="FirstParagraph"/>
      </w:pPr>
      <w:r>
        <w:t xml:space="preserve">The geographic reality of United States Miami makes it one of the most vulnerable cities in North America to sea-level rise and extreme weather events. Mechanical Engineers play a pivotal role in developing resilient infrastructure that can withstand hurricanes flooding and storm surges. This involves more than just structural reinforcement; it requires ensuring that critical mechanical systems remain operational during and after disasters.</w:t>
      </w:r>
    </w:p>
    <w:p>
      <w:pPr>
        <w:pStyle w:val="BodyText"/>
      </w:pPr>
      <w:r>
        <w:t xml:space="preserve">In the event of a hurricane power outages are common disrupting water pumps sewage treatment facilities and cooling systems for hospitals and data centers. Mechanical Engineers design backup power solutions including diesel generators solar microgrids with battery storage to ensure continuity of operations. Additionally they work on flood mitigation systems that involve complex pump networks capable of moving vast quantities of water rapidly away from critical infrastructure.</w:t>
      </w:r>
    </w:p>
    <w:p>
      <w:pPr>
        <w:pStyle w:val="BodyText"/>
      </w:pPr>
      <w:r>
        <w:t xml:space="preserve">The integration of green infrastructure is also a key area for mechanical innovation. Permeable pavements rain gardens and bioswales are often paired with mechanical pumping stations to manage stormwater runoff effectively. By combining civil engineering principles with mechanical hydraulics engineers can create sustainable drainage systems that reduce the burden on traditional sewage networks during heavy rainfall events typical of Miami’s hurricane season.</w:t>
      </w:r>
    </w:p>
    <w:bookmarkEnd w:id="23"/>
    <w:bookmarkStart w:id="24" w:name="sustainability-in-high-rise-construction"/>
    <w:p>
      <w:pPr>
        <w:pStyle w:val="Heading2"/>
      </w:pPr>
      <w:r>
        <w:t xml:space="preserve">Sustainability in High-Rise Construction</w:t>
      </w:r>
    </w:p>
    <w:p>
      <w:pPr>
        <w:pStyle w:val="FirstParagraph"/>
      </w:pPr>
      <w:r>
        <w:t xml:space="preserve">Miami is undergoing a construction boom, resulting in some of the tallest residential towers in North America. The mechanical demands of these supertall buildings are immense. Elevators vertical transportation systems and high-pressure water distribution networks require sophisticated engineering solutions to ensure safety and efficiency.</w:t>
      </w:r>
    </w:p>
    <w:p>
      <w:pPr>
        <w:pStyle w:val="BodyText"/>
      </w:pPr>
      <w:r>
        <w:t xml:space="preserve">Mechanical Engineers are responsible for designing elevator shafts that minimize energy consumption through regenerative braking systems which convert potential energy back into electricity during descent. They also design water recycling systems that treat greywater for use in irrigation and toilet flushing reducing the strain on Miami’s freshwater supply. In addition thermal management in high-rise buildings is complicated by solar gain on upper floors; engineers must implement specialized shading devices and double-skin facades to reduce cooling loads.</w:t>
      </w:r>
    </w:p>
    <w:bookmarkEnd w:id="24"/>
    <w:bookmarkStart w:id="25" w:name="the-aerospace-and-maritime-sectors"/>
    <w:p>
      <w:pPr>
        <w:pStyle w:val="Heading2"/>
      </w:pPr>
      <w:r>
        <w:t xml:space="preserve">The Aerospace and Maritime Sectors</w:t>
      </w:r>
    </w:p>
    <w:p>
      <w:pPr>
        <w:pStyle w:val="FirstParagraph"/>
      </w:pPr>
      <w:r>
        <w:t xml:space="preserve">Beyond construction, Mechanical Engineers are vital to Miami’s aerospace and maritime industries. Miami International Airport is a major cargo hub, requiring extensive maintenance of ground support equipment aircraft engines and terminal climate control systems. The port of Miami is the cruise capital of the world demanding rigorous adherence to environmental regulations regarding waste management ballast water treatment and exhaust emissions.</w:t>
      </w:r>
    </w:p>
    <w:p>
      <w:pPr>
        <w:pStyle w:val="BodyText"/>
      </w:pPr>
      <w:r>
        <w:t xml:space="preserve">In the maritime sector Mechanical Engineers design propulsion systems that comply with international Environmental Protection Agency (EPA) standards while operating in corrosive saltwater environments. They develop cleaning protocols and filtration systems for cruise ships to prevent pollution of Biscayne Bay. The growth of electric vehicle charging infrastructure at ports also requires mechanical-electrical integration expertise.</w:t>
      </w:r>
    </w:p>
    <w:bookmarkEnd w:id="25"/>
    <w:bookmarkStart w:id="26" w:name="educational-and-professional-outlook"/>
    <w:p>
      <w:pPr>
        <w:pStyle w:val="Heading2"/>
      </w:pPr>
      <w:r>
        <w:t xml:space="preserve">Educational and Professional Outlook</w:t>
      </w:r>
    </w:p>
    <w:p>
      <w:pPr>
        <w:pStyle w:val="FirstParagraph"/>
      </w:pPr>
      <w:r>
        <w:t xml:space="preserve">The demand for skilled Mechanical Engineers in United States Miami is projected to grow as the region continues to expand its technological and infrastructure capabilities. Universities such as Florida International University (FIU) and the University of Miami offer robust engineering programs that emphasize sustainability resilience and innovation preparing graduates for local challenges. Professional organizations like ASME (American Society of Mechanical Engineers) provide continuing education resources focused on climate adaptation strategies.</w:t>
      </w:r>
    </w:p>
    <w:p>
      <w:pPr>
        <w:pStyle w:val="BodyText"/>
      </w:pPr>
      <w:r>
        <w:t xml:space="preserve">To succeed in this field, Mechanical Engineers must possess a multidisciplinary skill set that includes proficiency in computational fluid dynamics (CFD), building information modeling (BIM), and regulatory compliance. Collaboration with architects, civil engineers and environmental scientists is essential to deliver holistic solutions that benefit both the economy and the environment of Miami.</w:t>
      </w:r>
    </w:p>
    <w:bookmarkEnd w:id="26"/>
    <w:bookmarkStart w:id="28" w:name="conclusion"/>
    <w:p>
      <w:pPr>
        <w:pStyle w:val="Heading2"/>
      </w:pPr>
      <w:r>
        <w:t xml:space="preserve">Conclusion</w:t>
      </w:r>
    </w:p>
    <w:p>
      <w:pPr>
        <w:pStyle w:val="FirstParagraph"/>
      </w:pPr>
      <w:r>
        <w:t xml:space="preserve">In conclusion, the Mechanical Engineer is an indispensable asset to United States Miami. From designing energy-efficient HVAC systems suited for tropical humidity to creating resilient infrastructure capable of withstanding climate change threats, their contributions are foundational to the city’s sustainability and safety. As Miami continues to evolve as a global metropolis, the role of mechanical engineering will only become more critical. Future advancements in renewable energy integration smart grid technology and sustainable materials will further define this profession ensuring that United States Miami remains a model for resilient urban development.</w:t>
      </w:r>
    </w:p>
    <w:bookmarkStart w:id="27" w:name="references"/>
    <w:p>
      <w:pPr>
        <w:pStyle w:val="Heading3"/>
      </w:pPr>
      <w:r>
        <w:t xml:space="preserve">References</w:t>
      </w:r>
    </w:p>
    <w:p>
      <w:pPr>
        <w:numPr>
          <w:ilvl w:val="0"/>
          <w:numId w:val="1001"/>
        </w:numPr>
        <w:pStyle w:val="Compact"/>
      </w:pPr>
      <w:r>
        <w:t xml:space="preserve">American Society of Mechanical Engineers. (2022). *Guidelines for Sustainable HVAC Design in Tropical Climates*. New York: ASME Press.</w:t>
      </w:r>
    </w:p>
    <w:p>
      <w:pPr>
        <w:numPr>
          <w:ilvl w:val="0"/>
          <w:numId w:val="1001"/>
        </w:numPr>
        <w:pStyle w:val="Compact"/>
      </w:pPr>
      <w:r>
        <w:t xml:space="preserve">Miami-Dade County Office of Resilience. (2023). *Climate Action Adaptation Plan: Infrastructure Vulnerability Assessment*. Miami, FL.</w:t>
      </w:r>
    </w:p>
    <w:p>
      <w:pPr>
        <w:numPr>
          <w:ilvl w:val="0"/>
          <w:numId w:val="1001"/>
        </w:numPr>
        <w:pStyle w:val="Compact"/>
      </w:pPr>
      <w:r>
        <w:t xml:space="preserve">Florida Department of Environmental Protection. (2021). *Energy Efficiency Standards for Commercial Buildings in South Florida*. Tallahassee, FL.</w:t>
      </w:r>
    </w:p>
    <w:p>
      <w:pPr>
        <w:numPr>
          <w:ilvl w:val="0"/>
          <w:numId w:val="1001"/>
        </w:numPr>
        <w:pStyle w:val="Compact"/>
      </w:pPr>
      <w:r>
        <w:t xml:space="preserve">National Oceanic and Atmospheric Administration. (2023). *Sea Level Rise Projections for the Southeastern United States Coast*. Silver Spring, MD.</w:t>
      </w:r>
    </w:p>
    <w:p>
      <w:pPr>
        <w:numPr>
          <w:ilvl w:val="0"/>
          <w:numId w:val="1001"/>
        </w:numPr>
        <w:pStyle w:val="Compact"/>
      </w:pPr>
      <w:r>
        <w:t xml:space="preserve">American Society of Civil Engineers. (2022). *Resilient Infrastructure Design for Hurricane-Prone Regions*. Reston, VA.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United States Miami</dc:title>
  <dc:creator/>
  <dc:language>en</dc:language>
  <cp:keywords/>
  <dcterms:created xsi:type="dcterms:W3CDTF">2026-07-29T21:51:03Z</dcterms:created>
  <dcterms:modified xsi:type="dcterms:W3CDTF">2026-07-29T21:51:03Z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