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Argentina:</w:t>
      </w:r>
      <w:r>
        <w:t xml:space="preserve"> </w:t>
      </w:r>
      <w:r>
        <w:t xml:space="preserve">Bridging</w:t>
      </w:r>
      <w:r>
        <w:t xml:space="preserve"> </w:t>
      </w:r>
      <w:r>
        <w:t xml:space="preserve">Technology</w:t>
      </w:r>
      <w:r>
        <w:t xml:space="preserve"> </w:t>
      </w:r>
      <w:r>
        <w:t xml:space="preserve">and</w:t>
      </w:r>
      <w:r>
        <w:t xml:space="preserve"> </w:t>
      </w:r>
      <w:r>
        <w:t xml:space="preserve">Industrial</w:t>
      </w:r>
      <w:r>
        <w:t xml:space="preserve"> </w:t>
      </w:r>
      <w:r>
        <w:t xml:space="preserve">Evolution</w:t>
      </w:r>
    </w:p>
    <w:bookmarkStart w:id="35" w:name="X4daa4ec438c01ef4f23942748428090a1722ce6"/>
    <w:p>
      <w:pPr>
        <w:pStyle w:val="Heading1"/>
      </w:pPr>
      <w:r>
        <w:t xml:space="preserve">The Role of Mechatronics Engineering in the Industrial Development of Argentina, Buenos Aires</w:t>
      </w:r>
    </w:p>
    <w:p>
      <w:pPr>
        <w:pStyle w:val="FirstParagraph"/>
      </w:pPr>
      <w:r>
        <w:rPr>
          <w:iCs/>
          <w:i/>
          <w:bCs/>
          <w:b/>
        </w:rPr>
        <w:t xml:space="preserve">Abstract.</w:t>
      </w:r>
      <w:r>
        <w:br/>
      </w:r>
      <w:r>
        <w:t xml:space="preserve">This research paper analyzes the critical role that Mechatronics Engineering plays within the industrial and technological landscape of Argentina, specifically focusing on its impact in Buenos Aires. As a discipline that integrates mechanical engineering, electronics, computer science, and telecommunications, mechatronics is positioned as a key driver for modernization in one of Latin America's most significant economic hubs. This document explores the educational framework established by universities in Buenos Aires to train Mechatronics Engineers and examines how these professionals are addressing the unique challenges of local industries. The study highlights the transition from traditional manufacturing to smart, automated systems and discusses the socio-economic implications of deploying such technology in Argentina.</w:t>
      </w:r>
    </w:p>
    <w:bookmarkStart w:id="20" w:name="introduction"/>
    <w:p>
      <w:pPr>
        <w:pStyle w:val="Heading2"/>
      </w:pPr>
      <w:r>
        <w:t xml:space="preserve">1. Introduction</w:t>
      </w:r>
    </w:p>
    <w:p>
      <w:pPr>
        <w:pStyle w:val="FirstParagraph"/>
      </w:pPr>
      <w:r>
        <w:t xml:space="preserve">In the contemporary global economy, industrial automation and digital transformation are no longer optional luxuries but necessities for competitiveness. In this context, the profession of Mechatronics Engineer has emerged as a pivotal figure in bridging the gap between theoretical technology and practical application. This paper focuses on Argentina, a nation with strong historical ties to engineering education, and specifically targets Buenos Aires, its capital city and primary economic engine.</w:t>
      </w:r>
    </w:p>
    <w:p>
      <w:pPr>
        <w:pStyle w:val="BodyText"/>
      </w:pPr>
      <w:r>
        <w:t xml:space="preserve">The integration of mechatronic systems allows for more efficient production lines, predictive maintenance capabilities in heavy industry, and the development of renewable energy solutions. For Argentina to sustain its growth amidst fluctuating economic cycles it is imperative to leverage high-level technical talent. This document outlines how Mechatronics Engineers in Buenos Aires are uniquely positioned to navigate these complexities.</w:t>
      </w:r>
    </w:p>
    <w:bookmarkEnd w:id="20"/>
    <w:bookmarkStart w:id="23" w:name="X11626402d16787138f02543ca1fd3070d8abcce"/>
    <w:p>
      <w:pPr>
        <w:pStyle w:val="Heading2"/>
      </w:pPr>
      <w:r>
        <w:t xml:space="preserve">2. Theoretical Framework: Defining Mechatronics Engineering</w:t>
      </w:r>
    </w:p>
    <w:p>
      <w:pPr>
        <w:pStyle w:val="FirstParagraph"/>
      </w:pPr>
      <w:r>
        <w:t xml:space="preserve">Mechatronics is not merely a combination of mechanics and electronics; it represents a synergistic approach to engineering design. A Mechatronics Engineer possesses the multidisciplinary skills required to design, construct, and maintain complex electromechanical systems. In Argentina, this definition has evolved alongside the country's industrial needs.</w:t>
      </w:r>
    </w:p>
    <w:p>
      <w:pPr>
        <w:pStyle w:val="BodyText"/>
      </w:pPr>
      <w:r>
        <w:t xml:space="preserve">The core pillars supporting this discipline include:</w:t>
      </w:r>
    </w:p>
    <w:p>
      <w:pPr>
        <w:pStyle w:val="BodyText"/>
      </w:pPr>
      <w:r>
        <w:rPr>
          <w:bCs/>
          <w:b/>
        </w:rPr>
        <w:t xml:space="preserve">Mechanical Engineering:</w:t>
      </w:r>
      <w:r>
        <w:t xml:space="preserve"> </w:t>
      </w:r>
      <w:r>
        <w:t xml:space="preserve">Understanding kinematics and dynamics for structural integrity.</w:t>
      </w:r>
    </w:p>
    <w:p>
      <w:pPr>
        <w:pStyle w:val="BodyText"/>
      </w:pPr>
      <w:r>
        <w:rPr>
          <w:bCs/>
          <w:b/>
        </w:rPr>
        <w:t xml:space="preserve">Electronics:</w:t>
      </w:r>
      <w:r>
        <w:t xml:space="preserve"> </w:t>
      </w:r>
      <w:r>
        <w:t xml:space="preserve">Designing circuits for power management and signal processing.</w:t>
      </w:r>
    </w:p>
    <w:p>
      <w:pPr>
        <w:pStyle w:val="BodyText"/>
      </w:pPr>
      <w:r>
        <w:t xml:space="preserve">Instruments and Control:: Implementing feedback loops to ensure system stability.</w:t>
      </w:r>
    </w:p>
    <w:p>
      <w:pPr>
        <w:numPr>
          <w:ilvl w:val="0"/>
          <w:numId w:val="1001"/>
        </w:numPr>
        <w:pStyle w:val="Compact"/>
      </w:pPr>
      <w:r>
        <w:rPr>
          <w:bCs/>
          <w:b/>
        </w:rPr>
        <w:t xml:space="preserve">Mechanical Engineering:</w:t>
      </w:r>
      <w:r>
        <w:t xml:space="preserve"> </w:t>
      </w:r>
      <w:r>
        <w:t xml:space="preserve">Understanding kinematics and dynamics for structural integrity.</w:t>
      </w:r>
    </w:p>
    <w:p>
      <w:pPr>
        <w:numPr>
          <w:ilvl w:val="0"/>
          <w:numId w:val="1001"/>
        </w:numPr>
        <w:pStyle w:val="Compact"/>
      </w:pPr>
      <w:r>
        <w:rPr>
          <w:bCs/>
          <w:b/>
        </w:rPr>
        <w:t xml:space="preserve">Electronics:</w:t>
      </w:r>
      <w:r>
        <w:t xml:space="preserve"> </w:t>
      </w:r>
      <w:r>
        <w:t xml:space="preserve">Designing circuits for power management and signal processing.</w:t>
      </w:r>
    </w:p>
    <w:p>
      <w:pPr>
        <w:numPr>
          <w:ilvl w:val="0"/>
          <w:numId w:val="1001"/>
        </w:numPr>
        <w:pStyle w:val="Compact"/>
      </w:pPr>
      <w:r>
        <w:t xml:space="preserve">Instruments and Control:: Implementing feedback loops to ensure system stability.</w:t>
      </w:r>
    </w:p>
    <w:p>
      <w:pPr>
        <w:pStyle w:val="FirstParagraph"/>
      </w:pPr>
      <w:r>
        <w:t xml:space="preserve">The Educational Landscape in Buenos AiresBuenos Aires serves as the academic heart of Argentina. The leading universities, such as the Universidad de Buenos Aires (UBA) and the National University of La Plata (UNLP), have been at the forefront of introducing Mechatronics Engineering into their curricula for decades.</w:t>
      </w:r>
    </w:p>
    <w:bookmarkStart w:id="21" w:name="academic-specialization-in-buenos-aires"/>
    <w:p>
      <w:pPr>
        <w:pStyle w:val="Heading3"/>
      </w:pPr>
      <w:r>
        <w:t xml:space="preserve">.1 Academic Specialization in Buenos Aires</w:t>
      </w:r>
    </w:p>
    <w:p>
      <w:pPr>
        <w:pStyle w:val="FirstParagraph"/>
      </w:pPr>
      <w:r>
        <w:t xml:space="preserve">The university programs in Buenos Aires emphasize a robust foundation in mathematics and physics before specializing. Students are trained to handle embedded systems, robotics, and automation logic. This rigorous academic training is tailored to meet the demands of both national industries and international firms operating within Argentina.</w:t>
      </w:r>
    </w:p>
    <w:bookmarkEnd w:id="21"/>
    <w:bookmarkStart w:id="22" w:name="practical-application"/>
    <w:p>
      <w:pPr>
        <w:pStyle w:val="Heading3"/>
      </w:pPr>
      <w:r>
        <w:t xml:space="preserve">.2 Practical Application</w:t>
      </w:r>
    </w:p>
    <w:p>
      <w:pPr>
        <w:pStyle w:val="FirstParagraph"/>
      </w:pPr>
      <w:r>
        <w:t xml:space="preserve">A distinguishing feature of engineering education in Buenos Aires is the strong emphasis on practical labs. Students regularly engage with real-world hardware, programming PLCs (Programmable Logic Controllers), and working with microcontrollers. This hands-on experience ensures that upon graduation, Mechatronics Engineers are ready to solve immediate industrial problems.</w:t>
      </w:r>
    </w:p>
    <w:bookmarkEnd w:id="22"/>
    <w:bookmarkEnd w:id="23"/>
    <w:bookmarkStart w:id="24" w:name="the-industrial-context-in-argentina"/>
    <w:p>
      <w:pPr>
        <w:pStyle w:val="Heading2"/>
      </w:pPr>
      <w:r>
        <w:t xml:space="preserve">.3 The Industrial Context in Argentina</w:t>
      </w:r>
    </w:p>
    <w:p>
      <w:pPr>
        <w:pStyle w:val="FirstParagraph"/>
      </w:pPr>
      <w:r>
        <w:t xml:space="preserve">The Argentine economy has traditionally relied heavily on agriculture and raw materials. However, there is a significant push toward value-added manufacturing. Buenos Aires province and the autonomous city host numerous automotive plants, food processing industries, and pharmaceutical companies. These sectors require sophisticated automation to remain globally competitive.</w:t>
      </w:r>
    </w:p>
    <w:bookmarkEnd w:id="24"/>
    <w:bookmarkStart w:id="26" w:name="the-automotive-sector"/>
    <w:p>
      <w:pPr>
        <w:pStyle w:val="Heading2"/>
      </w:pPr>
      <w:r>
        <w:t xml:space="preserve">.1 The Automotive Sector</w:t>
      </w:r>
    </w:p>
    <w:p>
      <w:pPr>
        <w:pStyle w:val="FirstParagraph"/>
      </w:pPr>
      <w:r>
        <w:t xml:space="preserve">The automotive industry in Argentina, particularly around the Córdoba-Buenos Aires corridor (with significant R&amp;D centers in Buenos Aires city), is a major consumer of Mechatronics Engineering services. Engineers are tasked with optimizing assembly lines, integrating robotic arms for welding and painting, and implementing quality control sensors.</w:t>
      </w:r>
    </w:p>
    <w:bookmarkStart w:id="25" w:name="food-processing-industry"/>
    <w:p>
      <w:pPr>
        <w:pStyle w:val="Heading3"/>
      </w:pPr>
      <w:r>
        <w:t xml:space="preserve">.2 Food Processing Industry</w:t>
      </w:r>
    </w:p>
    <w:p>
      <w:pPr>
        <w:pStyle w:val="FirstParagraph"/>
      </w:pPr>
      <w:r>
        <w:t xml:space="preserve">Given that agriculture is the backbone of Argentina's exports, the processing sector is critical. Mechatronics Engineers design packaging machines that are hygienic, fast, and adaptable to different product sizes. They also develop systems for cold chain monitoring using IoT (Internet of Things) devices.</w:t>
      </w:r>
    </w:p>
    <w:bookmarkEnd w:id="25"/>
    <w:bookmarkEnd w:id="26"/>
    <w:bookmarkStart w:id="27" w:name="renewable-energy-integration"/>
    <w:p>
      <w:pPr>
        <w:pStyle w:val="Heading2"/>
      </w:pPr>
      <w:r>
        <w:t xml:space="preserve">.3 Renewable Energy Integration</w:t>
      </w:r>
    </w:p>
    <w:p>
      <w:pPr>
        <w:pStyle w:val="FirstParagraph"/>
      </w:pPr>
      <w:r>
        <w:t xml:space="preserve">Buenos Aires is increasingly investing in renewable energy projects, including wind farms off the Patagonian coast (managed remotely from Buenos Aires hubs) and solar arrays. Mechatronics Engineers are essential for maintaining wind turbines and optimizing solar tracking systems. Their expertise in control systems allows for the efficient integration of intermittent power sources into the national grid.</w:t>
      </w:r>
    </w:p>
    <w:bookmarkEnd w:id="27"/>
    <w:bookmarkStart w:id="28" w:name="challenges-faced-by-professionals"/>
    <w:p>
      <w:pPr>
        <w:pStyle w:val="Heading2"/>
      </w:pPr>
      <w:r>
        <w:t xml:space="preserve">.4 Challenges Faced by Professionals</w:t>
      </w:r>
    </w:p>
    <w:p>
      <w:pPr>
        <w:pStyle w:val="FirstParagraph"/>
      </w:pPr>
      <w:r>
        <w:t xml:space="preserve">Despite the clear benefits, Mechatronics Engineers in Argentina face specific challenges:</w:t>
      </w:r>
    </w:p>
    <w:p>
      <w:pPr>
        <w:pStyle w:val="BodyText"/>
      </w:pPr>
      <w:r>
        <w:rPr>
          <w:bCs/>
          <w:b/>
        </w:rPr>
        <w:t xml:space="preserve">Economic Volatility:</w:t>
      </w:r>
      <w:r>
        <w:t xml:space="preserve">Inflation and currency fluctuations can affect the import of high-tech components, requiring engineers to find local alternatives or adapt designs.</w:t>
      </w:r>
    </w:p>
    <w:p>
      <w:pPr>
        <w:pStyle w:val="BodyText"/>
      </w:pPr>
      <w:r>
        <w:rPr>
          <w:bCs/>
          <w:b/>
        </w:rPr>
        <w:t xml:space="preserve">Talent Retention:</w:t>
      </w:r>
      <w:r>
        <w:t xml:space="preserve">Buenos Aires professionals are highly sought after internationally. Keeping top talent within Argentina requires continuous professional development opportunities.</w:t>
      </w:r>
    </w:p>
    <w:p>
      <w:pPr>
        <w:numPr>
          <w:ilvl w:val="0"/>
          <w:numId w:val="1002"/>
        </w:numPr>
        <w:pStyle w:val="Compact"/>
      </w:pPr>
      <w:r>
        <w:rPr>
          <w:bCs/>
          <w:b/>
        </w:rPr>
        <w:t xml:space="preserve">Economic Volatility:</w:t>
      </w:r>
      <w:r>
        <w:t xml:space="preserve">Inflation and currency fluctuations can affect the import of high-tech components, requiring engineers to find local alternatives or adapt designs.</w:t>
      </w:r>
    </w:p>
    <w:p>
      <w:pPr>
        <w:numPr>
          <w:ilvl w:val="0"/>
          <w:numId w:val="1002"/>
        </w:numPr>
        <w:pStyle w:val="Compact"/>
      </w:pPr>
      <w:r>
        <w:rPr>
          <w:bCs/>
          <w:b/>
        </w:rPr>
        <w:t xml:space="preserve">Talent Retention:</w:t>
      </w:r>
      <w:r>
        <w:t xml:space="preserve">Buenos Aires professionals are highly sought after internationally. Keeping top talent within Argentina requires continuous professional development opportunities.</w:t>
      </w:r>
    </w:p>
    <w:bookmarkEnd w:id="28"/>
    <w:bookmarkStart w:id="30" w:name="the-role-of-government-and-policy"/>
    <w:p>
      <w:pPr>
        <w:pStyle w:val="Heading2"/>
      </w:pPr>
      <w:r>
        <w:t xml:space="preserve">.4 The Role of Government and Policy</w:t>
      </w:r>
    </w:p>
    <w:p>
      <w:pPr>
        <w:pStyle w:val="FirstParagraph"/>
      </w:pPr>
      <w:r>
        <w:t xml:space="preserve">The Argentine government, through institutions like CONICET (National Scientific and Technical Research Council), plays a vital role in supporting research in mechatronics. Funding initiatives aimed at "Smart Industry" (Industria 4.0) encourage the adoption of digital technologies by small and medium enterprises (SMEs).</w:t>
      </w:r>
    </w:p>
    <w:bookmarkStart w:id="29" w:name="public-private-partnerships"/>
    <w:p>
      <w:pPr>
        <w:pStyle w:val="Heading3"/>
      </w:pPr>
      <w:r>
        <w:t xml:space="preserve">.1 Public-Private Partnerships</w:t>
      </w:r>
    </w:p>
    <w:p>
      <w:pPr>
        <w:pStyle w:val="FirstParagraph"/>
      </w:pPr>
      <w:r>
        <w:t xml:space="preserve">In Buenos Aires, partnerships between universities and private companies are growing. These collaborations allow students to undertake internships in real industrial settings, ensuring that the curriculum remains relevant to current market needs.</w:t>
      </w:r>
    </w:p>
    <w:bookmarkEnd w:id="29"/>
    <w:bookmarkEnd w:id="30"/>
    <w:bookmarkStart w:id="32" w:name="future-prospects"/>
    <w:p>
      <w:pPr>
        <w:pStyle w:val="Heading2"/>
      </w:pPr>
      <w:r>
        <w:t xml:space="preserve">.5 Future Prospects</w:t>
      </w:r>
    </w:p>
    <w:p>
      <w:pPr>
        <w:pStyle w:val="FirstParagraph"/>
      </w:pPr>
      <w:r>
        <w:t xml:space="preserve">The future of Mechatronics Engineering in Argentina is promising. With the rise of artificial intelligence and machine learning, Mechatronics Engineers will increasingly focus on intelligent automation. This includes predictive maintenance algorithms that prevent machine failures before they occur.</w:t>
      </w:r>
    </w:p>
    <w:bookmarkStart w:id="31" w:name="smart-cities-initiatives"/>
    <w:p>
      <w:pPr>
        <w:pStyle w:val="Heading3"/>
      </w:pPr>
      <w:r>
        <w:t xml:space="preserve">.1 Smart Cities Initiatives</w:t>
      </w:r>
    </w:p>
    <w:p>
      <w:pPr>
        <w:pStyle w:val="FirstParagraph"/>
      </w:pPr>
      <w:r>
        <w:t xml:space="preserve">Buenos Aires has launched various smart city initiatives. Mechatronics Engineers are involved in designing traffic light systems, public transport automation, and environmental monitoring sensors. This urban application of mechatronics improves the quality of life for millions of residents.</w:t>
      </w:r>
    </w:p>
    <w:bookmarkEnd w:id="31"/>
    <w:bookmarkEnd w:id="32"/>
    <w:bookmarkStart w:id="33" w:name="conclusion"/>
    <w:p>
      <w:pPr>
        <w:pStyle w:val="Heading2"/>
      </w:pPr>
      <w:r>
        <w:t xml:space="preserve">.6 Conclusion</w:t>
      </w:r>
    </w:p>
    <w:p>
      <w:pPr>
        <w:pStyle w:val="FirstParagraph"/>
      </w:pPr>
      <w:r>
        <w:t xml:space="preserve">In conclusion, the role of the Mechatronics Engineer is indispensable to the modernization efforts in Argentina. Particularly in Buenos Aires, where industrial density and academic excellence converge, these professionals drive innovation across multiple sectors. From enhancing agricultural productivity through automation to integrating renewable energy sources into the grid, their work ensures that Argentina remains competitive on a global scale.</w:t>
      </w:r>
    </w:p>
    <w:p>
      <w:pPr>
        <w:pStyle w:val="BodyText"/>
      </w:pPr>
      <w:r>
        <w:t xml:space="preserve">While challenges such as economic instability exist, the strong educational foundation provided by Buenos Aires' universities and increasing government support create a resilient framework for future growth. It is anticipated that as Industry 4.0 technologies become more accessible, the demand for skilled Mechatronics Engineers in Argentina will continue to rise, solidifying their place at the forefront of national development.</w:t>
      </w:r>
    </w:p>
    <w:bookmarkEnd w:id="33"/>
    <w:bookmarkStart w:id="34" w:name="references"/>
    <w:p>
      <w:pPr>
        <w:pStyle w:val="Heading2"/>
      </w:pPr>
      <w:r>
        <w:t xml:space="preserve">.7 References</w:t>
      </w:r>
    </w:p>
    <w:p>
      <w:pPr>
        <w:pStyle w:val="FirstParagraph"/>
      </w:pPr>
      <w:r>
        <w:t xml:space="preserve">(Note: In a formal academic setting, this section would list specific citations from journals and reports regarding Argentine industrial statistics and educational curricula.)</w:t>
      </w:r>
    </w:p>
    <w:p>
      <w:pPr>
        <w:numPr>
          <w:ilvl w:val="0"/>
          <w:numId w:val="1003"/>
        </w:numPr>
        <w:pStyle w:val="Compact"/>
      </w:pPr>
      <w:r>
        <w:t xml:space="preserve">Mina, J. (2019). "The Evolution of Mechatronics Education in Latin America." Journal of Engineering Education.</w:t>
      </w:r>
    </w:p>
    <w:p>
      <w:pPr>
        <w:numPr>
          <w:ilvl w:val="0"/>
          <w:numId w:val="1003"/>
        </w:numPr>
        <w:pStyle w:val="Compact"/>
      </w:pPr>
      <w:r>
        <w:t xml:space="preserve">Buenos Aires Provincial Government. (2021). "Industrial Automation Roadmap for Argentina."</w:t>
      </w:r>
    </w:p>
    <w:p>
      <w:pPr>
        <w:numPr>
          <w:ilvl w:val="0"/>
          <w:numId w:val="1003"/>
        </w:numPr>
        <w:pStyle w:val="Compact"/>
      </w:pPr>
      <w:r>
        <w:t xml:space="preserve">CONICET Reports on Robotics and Control Systems, Annual Summaries 2018-2023.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Argentina: Bridging Technology and Industrial Evolution</dc:title>
  <dc:creator/>
  <dc:language>en</dc:language>
  <cp:keywords/>
  <dcterms:created xsi:type="dcterms:W3CDTF">2026-07-29T11:41:14Z</dcterms:created>
  <dcterms:modified xsi:type="dcterms:W3CDTF">2026-07-29T11:41:14Z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