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the</w:t>
      </w:r>
      <w:r>
        <w:t xml:space="preserve"> </w:t>
      </w:r>
      <w:r>
        <w:t xml:space="preserve">Industrial</w:t>
      </w:r>
      <w:r>
        <w:t xml:space="preserve"> </w:t>
      </w:r>
      <w:r>
        <w:t xml:space="preserve">Development</w:t>
      </w:r>
      <w:r>
        <w:t xml:space="preserve"> </w:t>
      </w:r>
      <w:r>
        <w:t xml:space="preserve">of</w:t>
      </w:r>
      <w:r>
        <w:t xml:space="preserve"> </w:t>
      </w:r>
      <w:r>
        <w:t xml:space="preserve">Argentina</w:t>
      </w:r>
      <w:r>
        <w:t xml:space="preserve"> </w:t>
      </w:r>
      <w:r>
        <w:t xml:space="preserve">Córdoba</w:t>
      </w:r>
    </w:p>
    <w:bookmarkStart w:id="30" w:name="X7c25002af60f2aaa729dc1842a250560767befe"/>
    <w:p>
      <w:pPr>
        <w:pStyle w:val="Heading1"/>
      </w:pPr>
      <w:r>
        <w:t xml:space="preserve">The Strategic Role of the Mechatronics Engineer in the Industrial Development of Argentina Córdoba</w:t>
      </w:r>
    </w:p>
    <w:p>
      <w:pPr>
        <w:pStyle w:val="FirstParagraph"/>
      </w:pPr>
      <w:r>
        <w:rPr>
          <w:bCs/>
          <w:b/>
        </w:rPr>
        <w:t xml:space="preserve">Date:</w:t>
      </w:r>
      <w:r>
        <w:t xml:space="preserve"> </w:t>
      </w:r>
      <w:r>
        <w:t xml:space="preserve">October 2023</w:t>
      </w:r>
      <w:r>
        <w:br/>
      </w:r>
      <w:r>
        <w:rPr>
          <w:bCs/>
          <w:b/>
        </w:rPr>
        <w:t xml:space="preserve">Jurisdiction:</w:t>
      </w:r>
      <w:r>
        <w:t xml:space="preserve">Cordoba Province, Argentina</w:t>
      </w:r>
      <w:r>
        <w:br/>
      </w:r>
    </w:p>
    <w:p>
      <w:pPr>
        <w:pStyle w:val="BodyText"/>
      </w:pPr>
      <w:r>
        <w:t xml:space="preserve">Degree Level: Undergraduate/Professional Profile Analysis</w:t>
      </w:r>
    </w:p>
    <w:bookmarkStart w:id="20" w:name="abstract"/>
    <w:p>
      <w:pPr>
        <w:pStyle w:val="Heading2"/>
      </w:pPr>
      <w:r>
        <w:t xml:space="preserve">Abstract</w:t>
      </w:r>
    </w:p>
    <w:p>
      <w:pPr>
        <w:pStyle w:val="FirstParagraph"/>
      </w:pPr>
      <w:r>
        <w:t xml:space="preserve">This research paper explores the critical integration of Mechatronics Engineering within the specific economic and industrial context of Cordoba, Argentina. As a global hub for automotive manufacturing and technological innovation in Latin America, Cordoba presents a unique landscape where multidisciplinary engineering skills are not merely advantageous but essential. This document analyzes how Mechatronics Engineers bridge the gap between mechanical design, electronic control systems, and software programming to drive productivity in one of Argentina’s most important industrial provinces.</w:t>
      </w:r>
    </w:p>
    <w:bookmarkEnd w:id="20"/>
    <w:bookmarkStart w:id="21" w:name="introduction"/>
    <w:p>
      <w:pPr>
        <w:pStyle w:val="Heading2"/>
      </w:pPr>
      <w:r>
        <w:t xml:space="preserve">1. Introduction</w:t>
      </w:r>
    </w:p>
    <w:p>
      <w:pPr>
        <w:pStyle w:val="FirstParagraph"/>
      </w:pPr>
      <w:r>
        <w:t xml:space="preserve">The province of Cordoba has long been recognized as the industrial heartland of Argentina. Historically anchored by heavy industry and recently revitalized by the presence of multinational automotive giants such as Volkswagen, Renault, and Magna Steyr, the region faces an evolving challenge: maintaining competitiveness in a rapidly digitizing global market. To meet this challenge, there is a growing demand for professionals who possess hybrid skill sets. The Mechatronics Engineer emerges as the key figure in this transition.</w:t>
      </w:r>
    </w:p>
    <w:p>
      <w:pPr>
        <w:pStyle w:val="BodyText"/>
      </w:pPr>
      <w:r>
        <w:t xml:space="preserve">Mechatronics is not simply mechanical engineering with electronics added; it is the synergistic integration of mechanics, electronics, computer science, and control theory into a unified design process. In the context of Argentina Córdoba, this discipline serves as the backbone for Industry 4.0 adoption. This paper argues that Mechatronics Engineers are pivotal in optimizing production lines, implementing automation solutions tailored to local industrial needs, and fostering innovation within the regional supply chain.</w:t>
      </w:r>
    </w:p>
    <w:bookmarkEnd w:id="21"/>
    <w:bookmarkStart w:id="22" w:name="the-industrial-context-of-cordoba"/>
    <w:p>
      <w:pPr>
        <w:pStyle w:val="Heading2"/>
      </w:pPr>
      <w:r>
        <w:t xml:space="preserve">2. The Industrial Context of Cordoba</w:t>
      </w:r>
    </w:p>
    <w:p>
      <w:pPr>
        <w:pStyle w:val="FirstParagraph"/>
      </w:pPr>
      <w:r>
        <w:t xml:space="preserve">To understand the necessity of this professional profile, one must first analyze the specific ecosystem of Argentina Córdoba. The region hosts a dense cluster of automotive suppliers, known locally as "tiers" (Tier 1, Tier 2, and Tier 3). These companies produce everything from complex engine components to sophisticated electronic control units. Furthermore Cordoba is experiencing a surge in the agrotech sector, where precision agriculture requires automated machinery capable of operating in diverse environmental conditions.</w:t>
      </w:r>
    </w:p>
    <w:p>
      <w:pPr>
        <w:pStyle w:val="BodyText"/>
      </w:pPr>
      <w:r>
        <w:t xml:space="preserve">The traditional engineering models used in the mid-20th century are no longer sufficient for these modern challenges. Automation is no longer limited to simple repetitive tasks; it involves complex feedback loops, sensor integration, and real-time data analysis. This complexity requires a holistic approach to system design that only Mechatronics Engineers can provide.</w:t>
      </w:r>
    </w:p>
    <w:bookmarkEnd w:id="22"/>
    <w:bookmarkStart w:id="23" w:name="Xd2185ad9fb5ccb2de15075ad236d2e37d515573"/>
    <w:p>
      <w:pPr>
        <w:pStyle w:val="Heading2"/>
      </w:pPr>
      <w:r>
        <w:t xml:space="preserve">3. Core Competencies of the Mechatronics Engineer</w:t>
      </w:r>
    </w:p>
    <w:p>
      <w:pPr>
        <w:pStyle w:val="FirstParagraph"/>
      </w:pPr>
      <w:r>
        <w:t xml:space="preserve">The Mechatronics Engineer possesses a unique interdisciplinary toolkit that distinguishes them from pure mechanical or electrical engineers. Key competencies include:</w:t>
      </w:r>
    </w:p>
    <w:p>
      <w:pPr>
        <w:numPr>
          <w:ilvl w:val="0"/>
          <w:numId w:val="1001"/>
        </w:numPr>
        <w:pStyle w:val="Compact"/>
      </w:pPr>
      <w:r>
        <w:rPr>
          <w:bCs/>
          <w:b/>
        </w:rPr>
        <w:t xml:space="preserve">Synergistic System Design:</w:t>
      </w:r>
      <w:r>
        <w:t xml:space="preserve"> </w:t>
      </w:r>
      <w:r>
        <w:t xml:space="preserve">The ability to design systems where mechanical constraints do not compromise electronic capabilities, and vice versa. This is crucial in designing compact, high-efficiency machinery for space-constrained automotive assembly plants.</w:t>
      </w:r>
    </w:p>
    <w:p>
      <w:pPr>
        <w:numPr>
          <w:ilvl w:val="0"/>
          <w:numId w:val="1001"/>
        </w:numPr>
        <w:pStyle w:val="Compact"/>
      </w:pPr>
      <w:r>
        <w:rPr>
          <w:bCs/>
          <w:b/>
        </w:rPr>
        <w:t xml:space="preserve">Control Systems and Automation:</w:t>
      </w:r>
      <w:r>
        <w:t xml:space="preserve"> </w:t>
      </w:r>
      <w:r>
        <w:t xml:space="preserve">Proficiency in Programmable Logic Controllers (PLCs), SCADA systems, and industrial robotics. In Argentina Córdoba’s factories, maintaining uptime is critical. Mechatronics Engineers design self-diagnostic systems that predict failures before they occur, reducing costly downtime.</w:t>
      </w:r>
    </w:p>
    <w:p>
      <w:pPr>
        <w:numPr>
          <w:ilvl w:val="0"/>
          <w:numId w:val="1001"/>
        </w:numPr>
        <w:pStyle w:val="Compact"/>
      </w:pPr>
      <w:r>
        <w:rPr>
          <w:bCs/>
          <w:b/>
        </w:rPr>
        <w:t xml:space="preserve">Sensor Integration and Data Acquisition:</w:t>
      </w:r>
      <w:r>
        <w:t xml:space="preserve"> </w:t>
      </w:r>
      <w:r>
        <w:t xml:space="preserve">Modern Industry 4.0 relies on data. Mechatronics Engineers select and integrate sensors that monitor temperature, pressure, vibration, and position. They ensure this data is accurately transmitted to central servers for analysis.</w:t>
      </w:r>
    </w:p>
    <w:p>
      <w:pPr>
        <w:numPr>
          <w:ilvl w:val="0"/>
          <w:numId w:val="1001"/>
        </w:numPr>
        <w:pStyle w:val="Compact"/>
      </w:pPr>
      <w:r>
        <w:rPr>
          <w:bCs/>
          <w:b/>
        </w:rPr>
        <w:t xml:space="preserve">Embedded Systems Programming:</w:t>
      </w:r>
      <w:r>
        <w:t xml:space="preserve"> </w:t>
      </w:r>
      <w:r>
        <w:t xml:space="preserve">Unlike general software developers, Mechatronics Engineers understand the hardware-software interface. They write code for microcontrollers that operate in real-time environments with strict timing constraints, ensuring that robotic arms or automated guided vehicles (AGVs) function safely and precisely.</w:t>
      </w:r>
    </w:p>
    <w:bookmarkEnd w:id="23"/>
    <w:bookmarkStart w:id="26" w:name="X6628c4c8c6f71745646f5c4dace8be7e8f649a1"/>
    <w:p>
      <w:pPr>
        <w:pStyle w:val="Heading2"/>
      </w:pPr>
      <w:r>
        <w:t xml:space="preserve">4. Economic Impact and Innovation in Argentina Córdoba</w:t>
      </w:r>
    </w:p>
    <w:p>
      <w:pPr>
        <w:pStyle w:val="FirstParagraph"/>
      </w:pPr>
      <w:r>
        <w:t xml:space="preserve">The introduction of Mechatronics Engineers into the workforce of Argentina Córdoba has direct economic implications. By implementing advanced automation, local industries can reduce labor costs while increasing precision and output quality. This is vital for exporting goods to international markets where quality standards are stringent.</w:t>
      </w:r>
    </w:p>
    <w:bookmarkStart w:id="24" w:name="the-automotive-sector"/>
    <w:p>
      <w:pPr>
        <w:pStyle w:val="Heading3"/>
      </w:pPr>
      <w:r>
        <w:t xml:space="preserve">4.1 The Automotive Sector</w:t>
      </w:r>
    </w:p>
    <w:p>
      <w:pPr>
        <w:pStyle w:val="FirstParagraph"/>
      </w:pPr>
      <w:r>
        <w:t xml:space="preserve">In the automotive hubs of Córdoba, particularly in areas like Villa Mercedes and the Greater Córdoba metropolitan area, Mechatronics Engineers play a crucial role in transition to electric vehicle (EV) components manufacturing. EV production requires different assembly techniques, focusing more on battery management systems and electronic architecture rather than traditional combustion engines. The adaptability of Mechatronics Engineers allows them to pivot from internal combustion engine optimization to high-voltage battery assembly line automation seamlessly.</w:t>
      </w:r>
    </w:p>
    <w:bookmarkEnd w:id="24"/>
    <w:bookmarkStart w:id="25" w:name="the-agrotech-revolution"/>
    <w:p>
      <w:pPr>
        <w:pStyle w:val="Heading3"/>
      </w:pPr>
      <w:r>
        <w:t xml:space="preserve">4.2 The Agrotech Revolution</w:t>
      </w:r>
    </w:p>
    <w:p>
      <w:pPr>
        <w:pStyle w:val="FirstParagraph"/>
      </w:pPr>
      <w:r>
        <w:t xml:space="preserve">Córdoba is a major agricultural producer in South America. The integration of mechatronic solutions in agriculture has led to the development of autonomous tractors and drones for crop monitoring. Mechatronics Engineers develop these machines, ensuring they are robust enough for field conditions yet sophisticated enough to analyze soil data in real-time. This innovation increases yield efficiency and reduces environmental impact, aligning with global sustainability goals.</w:t>
      </w:r>
    </w:p>
    <w:bookmarkEnd w:id="25"/>
    <w:bookmarkEnd w:id="26"/>
    <w:bookmarkStart w:id="27" w:name="educational-and-professional-challenges"/>
    <w:p>
      <w:pPr>
        <w:pStyle w:val="Heading2"/>
      </w:pPr>
      <w:r>
        <w:t xml:space="preserve">5. Educational and Professional Challenges</w:t>
      </w:r>
    </w:p>
    <w:p>
      <w:pPr>
        <w:pStyle w:val="FirstParagraph"/>
      </w:pPr>
      <w:r>
        <w:t xml:space="preserve">Despite the high demand, there is a gap between academic training and industry needs in Argentina Córdoba. Universities such as the National University of Córdoba (UNC) have adapted their curricula to include more practical, project-based learning in mechatronics. However continuous professional development is essential due to the rapid pace of technological change.</w:t>
      </w:r>
    </w:p>
    <w:p>
      <w:pPr>
        <w:pStyle w:val="BodyText"/>
      </w:pPr>
      <w:r>
        <w:t xml:space="preserve">The Mechatronics Engineer must commit to lifelong learning, staying updated with advances in AI, machine vision, and cloud computing integration. For industry leaders in Argentina Córdoba this means investing not only in hardware but also in the human capital that operates it. Creating a culture of innovation where engineers are encouraged to experiment and solve complex problems is essential for maintaining regional competitiveness.</w:t>
      </w:r>
    </w:p>
    <w:bookmarkEnd w:id="27"/>
    <w:bookmarkStart w:id="28" w:name="conclusion"/>
    <w:p>
      <w:pPr>
        <w:pStyle w:val="Heading2"/>
      </w:pPr>
      <w:r>
        <w:t xml:space="preserve">6. Conclusion</w:t>
      </w:r>
    </w:p>
    <w:p>
      <w:pPr>
        <w:pStyle w:val="FirstParagraph"/>
      </w:pPr>
      <w:r>
        <w:t xml:space="preserve">In conclusion, the Mechatronics Engineer is more than just a technical specialist; they are strategic assets in the industrial landscape of Argentina Córdoba. By integrating mechanics, electronics, and computing, they enable industries to move towards higher levels of automation and efficiency. Whether in the automotive plants that drive exports or in the agrotech sector that feeds nations this profession ensures technological sovereignty and economic resilience.</w:t>
      </w:r>
    </w:p>
    <w:p>
      <w:pPr>
        <w:pStyle w:val="BodyText"/>
      </w:pPr>
      <w:r>
        <w:t xml:space="preserve">For policy makers, educators and industry leaders in Córdoba focusing on mechatronics education is not an option but a necessity. Strengthening ties between universities and private industry will ensure that Mechatronics Engineers are equipped with the latest skills to drive future innovations. As Cordoba continues to evolve into a high-tech hub the role of the Mechatronics Engineer will only grow in importance, shaping the economic destiny of Argentina through precision engineering and intelligent systems.</w:t>
      </w:r>
    </w:p>
    <w:bookmarkEnd w:id="28"/>
    <w:bookmarkStart w:id="29" w:name="references"/>
    <w:p>
      <w:pPr>
        <w:pStyle w:val="Heading2"/>
      </w:pPr>
      <w:r>
        <w:t xml:space="preserve">References</w:t>
      </w:r>
    </w:p>
    <w:p>
      <w:pPr>
        <w:pStyle w:val="FirstParagraph"/>
      </w:pPr>
      <w:r>
        <w:rPr>
          <w:iCs/>
          <w:i/>
        </w:rPr>
        <w:t xml:space="preserve">(Note: For academic purposes, references would typically include industry reports from ADITRA (Association of Argentine Tire Industry), technical papers on Industry 4.0 in Latin America, and curriculum guidelines from the National University of Córdoba. However this document serves as a structural research paper based on general industrial analysis.)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Mechatronics Engineer in the Industrial Development of Argentina Córdoba</dc:title>
  <dc:creator/>
  <dc:language>en</dc:language>
  <cp:keywords/>
  <dcterms:created xsi:type="dcterms:W3CDTF">2026-07-29T07:58:43Z</dcterms:created>
  <dcterms:modified xsi:type="dcterms:W3CDTF">2026-07-29T07:58:43Z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