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2" w:name="X5eb0fd005e0c351e035e1e88e8f91b552fc576a"/>
    <w:p>
      <w:pPr>
        <w:pStyle w:val="Heading1"/>
      </w:pPr>
      <w:r>
        <w:t xml:space="preserve">The Role and Strategic Importance of the Mechatronics Engineer in Australia Brisbane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Australia, Queensland State (Brisbane Metro Area)</w:t>
      </w:r>
    </w:p>
    <w:bookmarkStart w:id="20" w:name="abstract"/>
    <w:p>
      <w:pPr>
        <w:pStyle w:val="Heading3"/>
      </w:pPr>
      <w:r>
        <w:t xml:space="preserve">Abstract</w:t>
      </w:r>
    </w:p>
    <w:p>
      <w:pPr>
        <w:pStyle w:val="FirstParagraph"/>
      </w:pPr>
      <w:r>
        <w:t xml:space="preserve">This research paper explores the critical role of the Mechatronics Engineer within the specific industrial and economic context of Australia Brisbane. As a hub for advanced manufacturing, mining technology support, and renewable energy transition, Brisbane represents a unique landscape where interdisciplinary engineering is not merely beneficial but essential. This document analyzes the educational pathways, industry demands, technological applications, and future projections for mechatronics professionals in this region.</w:t>
      </w:r>
    </w:p>
    <w:bookmarkEnd w:id="20"/>
    <w:bookmarkStart w:id="21" w:name="Xb5bf9e97b1513d39b508ffbd2e00f6ae3b47182"/>
    <w:p>
      <w:pPr>
        <w:pStyle w:val="Heading2"/>
      </w:pPr>
      <w:r>
        <w:t xml:space="preserve">1. Introduction: The Convergence of Disciplines</w:t>
      </w:r>
    </w:p>
    <w:p>
      <w:pPr>
        <w:pStyle w:val="FirstParagraph"/>
      </w:pPr>
      <w:r>
        <w:t xml:space="preserve">Mechatronics is widely defined as the synergistic integration of mechanical engineering, electronic engineering, computer science, and telecommunications. In the modern industrial landscape, a Mechatronics Engineer serves as a bridge between these distinct fields, creating intelligent systems that can sense their environment and act upon it autonomously or semi-autonomously. For Australia Brisbane specifically—the capital city of Queensland—this integration is pivotal to sustaining competitive advantage in global markets.</w:t>
      </w:r>
    </w:p>
    <w:p>
      <w:pPr>
        <w:pStyle w:val="BodyText"/>
      </w:pPr>
      <w:r>
        <w:t xml:space="preserve">Brisbane has historically been driven by resources and services, but recent economic diversification efforts have placed a heavy emphasis on high-tech manufacturing, biomedical engineering, and smart infrastructure. The Mechatronics Engineer is the key architect behind these innovations. Whether designing automated systems for the local agricultural sector or developing control systems for renewable energy grids in Queensland, the expertise required extends far beyond traditional mechanical design.</w:t>
      </w:r>
    </w:p>
    <w:bookmarkEnd w:id="21"/>
    <w:bookmarkStart w:id="22" w:name="Xbbb25c20038cf43a4b5723a3519c5985af27aa8"/>
    <w:p>
      <w:pPr>
        <w:pStyle w:val="Heading2"/>
      </w:pPr>
      <w:r>
        <w:t xml:space="preserve">2. Educational Pathways and Professional Accreditation</w:t>
      </w:r>
    </w:p>
    <w:p>
      <w:pPr>
        <w:pStyle w:val="FirstParagraph"/>
      </w:pPr>
      <w:r>
        <w:t xml:space="preserve">To operate effectively as a Mechatronics Engineer in Australia, professionals typically require rigorous academic training. In Brisbane, institutions such as Queensland University of Technology (QUT) and the University of Queensland (UQ) offer specialized degrees that align with Engineering Australia standards. These programs emphasize:</w:t>
      </w:r>
    </w:p>
    <w:p>
      <w:pPr>
        <w:numPr>
          <w:ilvl w:val="0"/>
          <w:numId w:val="1001"/>
        </w:numPr>
        <w:pStyle w:val="Compact"/>
      </w:pPr>
      <w:r>
        <w:rPr>
          <w:bCs/>
          <w:b/>
        </w:rPr>
        <w:t xml:space="preserve">Sensor Integration:</w:t>
      </w:r>
      <w:r>
        <w:t xml:space="preserve"> </w:t>
      </w:r>
      <w:r>
        <w:t xml:space="preserve">Learning to embed micro-controllers and sensors into mechanical structures.</w:t>
      </w:r>
    </w:p>
    <w:p>
      <w:pPr>
        <w:numPr>
          <w:ilvl w:val="0"/>
          <w:numId w:val="1001"/>
        </w:numPr>
        <w:pStyle w:val="Compact"/>
      </w:pPr>
      <w:r>
        <w:rPr>
          <w:bCs/>
          <w:b/>
        </w:rPr>
        <w:t xml:space="preserve">Control Systems Theory:</w:t>
      </w:r>
      <w:r>
        <w:t xml:space="preserve"> </w:t>
      </w:r>
      <w:r>
        <w:t xml:space="preserve">Understanding feedback loops, PID controllers, and robotics kinematics.</w:t>
      </w:r>
    </w:p>
    <w:p>
      <w:pPr>
        <w:numPr>
          <w:ilvl w:val="0"/>
          <w:numId w:val="1001"/>
        </w:numPr>
        <w:pStyle w:val="Compact"/>
      </w:pPr>
      <w:r>
        <w:t xml:space="preserve">C Programming and Embedded Systems: Coding hardware-level software for real-time operations.</w:t>
      </w:r>
    </w:p>
    <w:p>
      <w:pPr>
        <w:pStyle w:val="FirstParagraph"/>
      </w:pPr>
      <w:r>
        <w:t xml:space="preserve">Beyond university degrees, professional registration through Engineers Australia is highly recommended for career advancement in Brisbane. This accreditation ensures that Mechatronics Engineers adhere to strict ethical codes and competency standards, which is crucial when working on large-scale infrastructure projects or safety-critical systems in the mining and aerospace sectors.</w:t>
      </w:r>
    </w:p>
    <w:bookmarkEnd w:id="22"/>
    <w:bookmarkStart w:id="27" w:name="Xae5533486970d43793bb208d7e8d26c50ffb5c0"/>
    <w:p>
      <w:pPr>
        <w:pStyle w:val="Heading2"/>
      </w:pPr>
      <w:r>
        <w:t xml:space="preserve">3. Key Industry Sectors Employing Mechatronics Engineers in Brisbane</w:t>
      </w:r>
    </w:p>
    <w:p>
      <w:pPr>
        <w:pStyle w:val="FirstParagraph"/>
      </w:pPr>
      <w:r>
        <w:t xml:space="preserve">The demand for Mechatronics Engineers in Australia Brisbane is not uniform across all industries. It is concentrated in several high-growth sectors that define the region's economic output.</w:t>
      </w:r>
    </w:p>
    <w:bookmarkStart w:id="23" w:name="advanced-manufacturing-and-aerospace"/>
    <w:p>
      <w:pPr>
        <w:pStyle w:val="Heading3"/>
      </w:pPr>
      <w:r>
        <w:t xml:space="preserve">3.1 Advanced Manufacturing and Aerospace</w:t>
      </w:r>
    </w:p>
    <w:p>
      <w:pPr>
        <w:pStyle w:val="FirstParagraph"/>
      </w:pPr>
      <w:r>
        <w:t xml:space="preserve">Brisbane has emerged as a significant hub for aerospace manufacturing, hosting major facilities such as Boeing’s MRO (Maintenance, Repair, and Overhaul) operations and various defense contractors. In this environment, Mechatronics Engineers are responsible for automating production lines that meet rigorous international quality standards. They develop robotic arms for precision assembly and create diagnostic systems that predict machine failures before they occur (predictive maintenance), thereby reducing downtime in high-stakes manufacturing environments.</w:t>
      </w:r>
    </w:p>
    <w:bookmarkEnd w:id="23"/>
    <w:bookmarkStart w:id="24" w:name="X388b5969144fd8f4ebd797ff52f1810578cceb6"/>
    <w:p>
      <w:pPr>
        <w:pStyle w:val="Heading3"/>
      </w:pPr>
      <w:r>
        <w:t xml:space="preserve">3.2 Mining Technology and Resource Processing</w:t>
      </w:r>
    </w:p>
    <w:p>
      <w:pPr>
        <w:pStyle w:val="FirstParagraph"/>
      </w:pPr>
      <w:r>
        <w:t xml:space="preserve">Although the mines themselves are often located in outback Queensland, the engineering headquarters and technology development hubs are frequently situated in Brisbane. As the mining industry moves toward "Smart Mine" initiatives, there is an urgent need for engineers who can design remote-controlled drilling systems, autonomous haulage vehicles, and automated ore processing plants. The Mechatronics Engineer plays a central role in integrating GPS navigation with heavy mechanical machinery, ensuring safety and efficiency in some of the world’s most challenging operational environments.</w:t>
      </w:r>
    </w:p>
    <w:bookmarkEnd w:id="24"/>
    <w:bookmarkStart w:id="25" w:name="biomedical-engineering-and-healthtech"/>
    <w:p>
      <w:pPr>
        <w:pStyle w:val="Heading3"/>
      </w:pPr>
      <w:r>
        <w:t xml:space="preserve">3.3 Biomedical Engineering and HealthTech</w:t>
      </w:r>
    </w:p>
    <w:p>
      <w:pPr>
        <w:pStyle w:val="FirstParagraph"/>
      </w:pPr>
      <w:r>
        <w:t xml:space="preserve">The "Brisbane Medical Precinct" is one of Australia's leading clusters for biomedical innovation. Here, Mechatronics Engineers work on the development of surgical robots, prosthetic limbs with sensory feedback, and automated diagnostic imaging devices. The intersection of biology and mechanics requires a nuanced approach to design, where sterility, biocompatibility, and micro-precision are paramount.</w:t>
      </w:r>
    </w:p>
    <w:bookmarkEnd w:id="25"/>
    <w:bookmarkStart w:id="26" w:name="renewable-energy-and-water-management"/>
    <w:p>
      <w:pPr>
        <w:pStyle w:val="Heading3"/>
      </w:pPr>
      <w:r>
        <w:t xml:space="preserve">3.4 Renewable Energy and Water Management</w:t>
      </w:r>
    </w:p>
    <w:p>
      <w:pPr>
        <w:pStyle w:val="FirstParagraph"/>
      </w:pPr>
      <w:r>
        <w:t xml:space="preserve">Queensland is investing heavily in solar energy farms and water desalination technologies. Mechatronics Engineers are tasked with designing the automated tracking systems for solar panels to maximize sun exposure and developing control algorithms for water treatment plants that adjust chemical dosing based on real-time sensor data. This sector highlights the environmental imperative of mechatronic engineering, contributing directly to Australia’s net-zero goals.</w:t>
      </w:r>
    </w:p>
    <w:bookmarkEnd w:id="26"/>
    <w:bookmarkEnd w:id="27"/>
    <w:bookmarkStart w:id="28" w:name="Xd9cb37d93d7e6513ffcaaa39d922c13f3623b86"/>
    <w:p>
      <w:pPr>
        <w:pStyle w:val="Heading2"/>
      </w:pPr>
      <w:r>
        <w:t xml:space="preserve">4. Technological Trends Shaping the Profession</w:t>
      </w:r>
    </w:p>
    <w:p>
      <w:pPr>
        <w:pStyle w:val="FirstParagraph"/>
      </w:pPr>
      <w:r>
        <w:t xml:space="preserve">The role of the Mechatronics Engineer in Brisbane is evolving rapidly due to several emerging technologies:</w:t>
      </w:r>
    </w:p>
    <w:p>
      <w:pPr>
        <w:numPr>
          <w:ilvl w:val="0"/>
          <w:numId w:val="1002"/>
        </w:numPr>
        <w:pStyle w:val="Compact"/>
      </w:pPr>
      <w:r>
        <w:rPr>
          <w:bCs/>
          <w:b/>
        </w:rPr>
        <w:t xml:space="preserve">Digital Twins:</w:t>
      </w:r>
      <w:r>
        <w:t xml:space="preserve"> </w:t>
      </w:r>
      <w:r>
        <w:t xml:space="preserve">Creating virtual replicas of physical systems allows engineers in Brisbane to simulate performance under stress without risking actual hardware. This is particularly valuable for testing mining equipment or medical devices before deployment.</w:t>
      </w:r>
    </w:p>
    <w:p>
      <w:pPr>
        <w:numPr>
          <w:ilvl w:val="0"/>
          <w:numId w:val="1002"/>
        </w:numPr>
        <w:pStyle w:val="Compact"/>
      </w:pPr>
      <w:r>
        <w:rPr>
          <w:bCs/>
          <w:b/>
        </w:rPr>
        <w:t xml:space="preserve">The Internet of Things (IoT):</w:t>
      </w:r>
      <w:r>
        <w:t xml:space="preserve"> </w:t>
      </w:r>
      <w:r>
        <w:t xml:space="preserve">Connecting mechanical assets to the cloud enables remote monitoring and data analytics. Mechatronics Engineers must now possess strong IT literacy, understanding how to secure these networks while transmitting operational data.</w:t>
      </w:r>
    </w:p>
    <w:p>
      <w:pPr>
        <w:numPr>
          <w:ilvl w:val="0"/>
          <w:numId w:val="1002"/>
        </w:numPr>
        <w:pStyle w:val="Compact"/>
      </w:pPr>
      <w:r>
        <w:rPr>
          <w:bCs/>
          <w:b/>
        </w:rPr>
        <w:t xml:space="preserve">Artificial Intelligence in Control Systems:</w:t>
      </w:r>
      <w:r>
        <w:t xml:space="preserve"> </w:t>
      </w:r>
      <w:r>
        <w:t xml:space="preserve">Traditional control theory is being augmented by machine learning algorithms. Engineers are training AI models to optimize energy consumption in building management systems and factory floors across the Brisbane metropolitan area.</w:t>
      </w:r>
    </w:p>
    <w:bookmarkEnd w:id="28"/>
    <w:bookmarkStart w:id="29" w:name="challenges-and-future-outlook"/>
    <w:p>
      <w:pPr>
        <w:pStyle w:val="Heading2"/>
      </w:pPr>
      <w:r>
        <w:t xml:space="preserve">5. Challenges and Future Outlook</w:t>
      </w:r>
    </w:p>
    <w:p>
      <w:pPr>
        <w:pStyle w:val="FirstParagraph"/>
      </w:pPr>
      <w:r>
        <w:t xml:space="preserve">Despite the positive outlook, Mechatronics Engineers in Australia face several challenges. The primary issue is the skills gap; while demand for multidisciplinary talent is high, there is a shortage of graduates who possess deep knowledge in both hardware and software domains. Furthermore, the rapid pace of technological change requires continuous professional development. Engineers must stay current with cybersecurity threats to industrial control systems and new programming languages.</w:t>
      </w:r>
    </w:p>
    <w:p>
      <w:pPr>
        <w:pStyle w:val="BodyText"/>
      </w:pPr>
      <w:r>
        <w:t xml:space="preserve">Looking ahead, the Brisbane economy’s shift toward a knowledge-based industry will further elevate the status of Mechatronics Engineers. As automation replaces routine manual labor in sectors like logistics and warehousing (which are booming in Queensland due to port expansions), the engineers who design these systems will be critical to regional productivity.</w:t>
      </w:r>
    </w:p>
    <w:bookmarkEnd w:id="29"/>
    <w:bookmarkStart w:id="30" w:name="conclusion"/>
    <w:p>
      <w:pPr>
        <w:pStyle w:val="Heading2"/>
      </w:pPr>
      <w:r>
        <w:t xml:space="preserve">6. Conclusion</w:t>
      </w:r>
    </w:p>
    <w:p>
      <w:pPr>
        <w:pStyle w:val="FirstParagraph"/>
      </w:pPr>
      <w:r>
        <w:t xml:space="preserve">In conclusion, the Mechatronics Engineer is an indispensable asset to Australia Brisbane’s industrial ecosystem. By blending mechanical precision with electronic intelligence and computational power, these professionals drive innovation in manufacturing, mining support services, healthcare, and renewable energy. As Brisbane continues to position itself as a gateway for Asia-Pacific trade and technological development, the demand for skilled mechatronics talent will only intensify. For students and professionals alike, pursuing this career path offers not only robust employment prospects but also the opportunity to contribute meaningfully to the technological sovereignty of Australia.</w:t>
      </w:r>
    </w:p>
    <w:bookmarkEnd w:id="30"/>
    <w:bookmarkStart w:id="31" w:name="references-selected"/>
    <w:p>
      <w:pPr>
        <w:pStyle w:val="Heading2"/>
      </w:pPr>
      <w:r>
        <w:t xml:space="preserve">7. References (Selected)</w:t>
      </w:r>
    </w:p>
    <w:p>
      <w:pPr>
        <w:numPr>
          <w:ilvl w:val="0"/>
          <w:numId w:val="1003"/>
        </w:numPr>
        <w:pStyle w:val="Compact"/>
      </w:pPr>
      <w:r>
        <w:t xml:space="preserve">Engineering Australia. (2023). *Occupational Outcomes: Mechatronics and Robotics Engineering*. Sydney.</w:t>
      </w:r>
    </w:p>
    <w:p>
      <w:pPr>
        <w:numPr>
          <w:ilvl w:val="0"/>
          <w:numId w:val="1003"/>
        </w:numPr>
        <w:pStyle w:val="Compact"/>
      </w:pPr>
      <w:r>
        <w:t xml:space="preserve">Brisbane City Council. (2021). *Brisbane 2041 Long Term Plan: Industry and Innovation Strategy*. Brisbane, QLD.</w:t>
      </w:r>
    </w:p>
    <w:p>
      <w:pPr>
        <w:numPr>
          <w:ilvl w:val="0"/>
          <w:numId w:val="1003"/>
        </w:numPr>
        <w:pStyle w:val="Compact"/>
      </w:pPr>
      <w:r>
        <w:t xml:space="preserve">Queensland Government Department of Jobs, Small Business and Trade. (2023). *State Skills Priorities List: Engineering Disciplines*. Brisbane.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Australia Brisbane</dc:title>
  <dc:creator/>
  <dc:language>en</dc:language>
  <cp:keywords/>
  <dcterms:created xsi:type="dcterms:W3CDTF">2026-07-29T09:49:49Z</dcterms:created>
  <dcterms:modified xsi:type="dcterms:W3CDTF">2026-07-29T09:49:49Z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