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7" w:name="X3ca5e0184f373773bd9755a86e897d3f8bf06d0"/>
    <w:p>
      <w:pPr>
        <w:pStyle w:val="Heading1"/>
      </w:pPr>
      <w:r>
        <w:t xml:space="preserve">The Role and Impact of the Mechatronics Engineer in Bangladesh Dhaka</w:t>
      </w:r>
    </w:p>
    <w:p>
      <w:pPr>
        <w:pStyle w:val="FirstParagraph"/>
      </w:pPr>
      <w:r>
        <w:rPr>
          <w:bCs/>
          <w:b/>
        </w:rPr>
        <w:t xml:space="preserve">Abstract</w:t>
      </w:r>
    </w:p>
    <w:p>
      <w:pPr>
        <w:pStyle w:val="BodyText"/>
      </w:pPr>
      <w:r>
        <w:t xml:space="preserve">This research paper examines the critical role of Mechatronics Engineers within the rapidly industrializing context of Bangladesh Dhaka. As urban centers expand and manufacturing sectors modernize, the integration of mechanical engineering, electronics, computer science, and telecommunications has become essential. This document explores how Mechatronics Engineers are pivotal in driving automation in industries ranging from textile manufacturing to pharmaceutical production in Bangladesh Dhaka. Furthermore, it analyzes the specific challenges faced by these professionals and outlines opportunities for future technological advancement.</w:t>
      </w:r>
    </w:p>
    <w:bookmarkStart w:id="20" w:name="introduction"/>
    <w:p>
      <w:pPr>
        <w:pStyle w:val="Heading2"/>
      </w:pPr>
      <w:r>
        <w:t xml:space="preserve">1. Introduction</w:t>
      </w:r>
    </w:p>
    <w:p>
      <w:pPr>
        <w:pStyle w:val="FirstParagraph"/>
      </w:pPr>
      <w:r>
        <w:t xml:space="preserve">The term "Mechatronics" represents a synergistic combination of mechanical engineering, electronic engineering, and software engineering. In the context of developing nations, particularly those undergoing rapid urbanization and industrial growth like Bangladesh Dhaka, this multidisciplinary field is not merely an academic concept but a practical necessity for economic competitiveness. Bangladesh Dhaka serves as the commercial hub of the country, where traditional labor-intensive industries are gradually shifting toward automated systems to improve efficiency and quality standards.</w:t>
      </w:r>
    </w:p>
    <w:p>
      <w:pPr>
        <w:pStyle w:val="BodyText"/>
      </w:pPr>
      <w:r>
        <w:t xml:space="preserve">The Mechatronics Engineer stands at the forefront of this technological transition. Unlike traditional engineers who specialize in isolated disciplines, the Mechatronics Engineer is equipped with a holistic understanding of integrated systems. In Bangladesh Dhaka, where infrastructure development and industrial modernization are national priorities, these professionals are tasked with designing, analyzing, and maintaining complex electromechanical systems that power the region’s economic engine.</w:t>
      </w:r>
    </w:p>
    <w:bookmarkEnd w:id="20"/>
    <w:bookmarkStart w:id="21" w:name="Xca8549a3c69543576e7a1010d6fba846fd5451c"/>
    <w:p>
      <w:pPr>
        <w:pStyle w:val="Heading2"/>
      </w:pPr>
      <w:r>
        <w:t xml:space="preserve">2. The Industrial Context in Bangladesh Dhaka</w:t>
      </w:r>
    </w:p>
    <w:p>
      <w:pPr>
        <w:pStyle w:val="FirstParagraph"/>
      </w:pPr>
      <w:r>
        <w:t xml:space="preserve">Bangladesh has long been recognized globally for its Ready-Made Garment (RMG) sector. However, to maintain competitive advantage amidst rising labor costs and international environmental standards, the factories located primarily in the industrial zones surrounding Bangladesh Dhaka are increasingly adopting automation. This shift is where the Mechatronics Engineer becomes indispensable.</w:t>
      </w:r>
    </w:p>
    <w:p>
      <w:pPr>
        <w:pStyle w:val="BodyText"/>
      </w:pPr>
      <w:r>
        <w:t xml:space="preserve">The integration of sensors, actuators, microcontrollers, and AI-driven algorithms into manufacturing lines requires a specialized skill set. For instance, automated fabric cutting machines, robotic arm assembly lines in pharmaceutical plants in Savar (near Bangladesh Dhaka), and smart logistics systems for export hubs all rely on the expertise of Mechatronics Engineers. These professionals bridge the gap between mechanical hardware and digital control systems, ensuring that machinery operates with precision and minimal downtime.</w:t>
      </w:r>
    </w:p>
    <w:bookmarkEnd w:id="21"/>
    <w:bookmarkStart w:id="22" w:name="key-areas-of-application"/>
    <w:p>
      <w:pPr>
        <w:pStyle w:val="Heading2"/>
      </w:pPr>
      <w:r>
        <w:t xml:space="preserve">3. Key Areas of Application</w:t>
      </w:r>
    </w:p>
    <w:p>
      <w:pPr>
        <w:pStyle w:val="FirstParagraph"/>
      </w:pPr>
      <w:r>
        <w:t xml:space="preserve">The impact of Mechatronics Engineers in Bangladesh Dhaka is visible across several key sectors:</w:t>
      </w:r>
    </w:p>
    <w:p>
      <w:pPr>
        <w:numPr>
          <w:ilvl w:val="0"/>
          <w:numId w:val="1001"/>
        </w:numPr>
        <w:pStyle w:val="Compact"/>
      </w:pPr>
      <w:r>
        <w:rPr>
          <w:bCs/>
          <w:b/>
        </w:rPr>
        <w:t xml:space="preserve">Solid Waste Management:</w:t>
      </w:r>
      <w:r>
        <w:t xml:space="preserve">  With a growing population, Bangladesh Dhaka faces significant waste management challenges. Mechatronics Engineers are designing automated sorting systems and compactors that utilize sensor technology to categorize recyclable materials efficiently, contributing to sustainable urban planning.</w:t>
      </w:r>
    </w:p>
    <w:p>
      <w:pPr>
        <w:numPr>
          <w:ilvl w:val="0"/>
          <w:numId w:val="1001"/>
        </w:numPr>
        <w:pStyle w:val="Compact"/>
      </w:pPr>
      <w:r>
        <w:rPr>
          <w:bCs/>
          <w:b/>
        </w:rPr>
        <w:t xml:space="preserve">Renewable Energy Systems:</w:t>
      </w:r>
      <w:r>
        <w:t xml:space="preserve">  As the nation moves toward greener energy sources, solar power installations in Bangladesh Dhaka require sophisticated tracking systems and inverters. Mechatronics Engineers design these systems to maximize energy capture and ensure seamless integration with the national grid.</w:t>
      </w:r>
    </w:p>
    <w:p>
      <w:pPr>
        <w:numPr>
          <w:ilvl w:val="0"/>
          <w:numId w:val="1001"/>
        </w:numPr>
        <w:pStyle w:val="Compact"/>
      </w:pPr>
      <w:r>
        <w:rPr>
          <w:bCs/>
          <w:b/>
        </w:rPr>
        <w:t xml:space="preserve">Automated Water Treatment:</w:t>
      </w:r>
      <w:r>
        <w:t xml:space="preserve">  Clean water access is a critical issue. Advanced filtration plants utilize PLCs (Programmable Logic Controllers) monitored by Mechatronics Engineers to maintain water quality standards automatically, reducing human error and operational costs.</w:t>
      </w:r>
    </w:p>
    <w:p>
      <w:pPr>
        <w:numPr>
          <w:ilvl w:val="0"/>
          <w:numId w:val="1001"/>
        </w:numPr>
        <w:pStyle w:val="Compact"/>
      </w:pPr>
      <w:r>
        <w:rPr>
          <w:bCs/>
          <w:b/>
        </w:rPr>
        <w:t xml:space="preserve">Smart Infrastructure:</w:t>
      </w:r>
      <w:r>
        <w:t xml:space="preserve">  In the construction of new buildings and roads in Bangladesh Dhaka, structural health monitoring systems are being implemented. These systems use embedded sensors to detect stress or damage in real-time, a task that requires the interdisciplinary knowledge of a Mechatronics Engineer.</w:t>
      </w:r>
    </w:p>
    <w:bookmarkEnd w:id="22"/>
    <w:bookmarkStart w:id="23" w:name="Xf21c7278d0419f0f19179ddaceb7bb987c2e279"/>
    <w:p>
      <w:pPr>
        <w:pStyle w:val="Heading2"/>
      </w:pPr>
      <w:r>
        <w:t xml:space="preserve">4. Challenges Faced by Mechatronics Engineers</w:t>
      </w:r>
    </w:p>
    <w:p>
      <w:pPr>
        <w:pStyle w:val="FirstParagraph"/>
      </w:pPr>
      <w:r>
        <w:t xml:space="preserve">Despite the growing demand, Mechatronics Engineers in Bangladesh Dhaka face several systemic challenges. First, there is often a disconnect between academic curricula and industry requirements. Many universities produce graduates with theoretical knowledge but lack practical experience in hands-on integration of mechanical and electronic components.</w:t>
      </w:r>
    </w:p>
    <w:p>
      <w:pPr>
        <w:pStyle w:val="BodyText"/>
      </w:pPr>
      <w:r>
        <w:t xml:space="preserve">Secondly, the supply chain for high-quality electronic components can be volatile due to import dependencies. This affects the ability of Mechatronics Engineers to maintain complex systems without significant delays. Furthermore, there is a need for greater awareness among traditional industries about the long-term ROI (Return on Investment) of automation, leading to hesitation in adopting advanced mechatronic solutions.</w:t>
      </w:r>
    </w:p>
    <w:bookmarkEnd w:id="23"/>
    <w:bookmarkStart w:id="24" w:name="future-prospects-and-recommendations"/>
    <w:p>
      <w:pPr>
        <w:pStyle w:val="Heading2"/>
      </w:pPr>
      <w:r>
        <w:t xml:space="preserve">5. Future Prospects and Recommendations</w:t>
      </w:r>
    </w:p>
    <w:p>
      <w:pPr>
        <w:pStyle w:val="FirstParagraph"/>
      </w:pPr>
      <w:r>
        <w:t xml:space="preserve">To fully leverage the potential of Mechatronics Engineers in Bangladesh Dhaka, several strategic steps are recommended. Educational institutions must collaborate closely with industries to update curricula that emphasize practical skills, such as PCB design, 3D printing, and industrial robotics.</w:t>
      </w:r>
    </w:p>
    <w:p>
      <w:pPr>
        <w:pStyle w:val="BodyText"/>
      </w:pPr>
      <w:r>
        <w:t xml:space="preserve">The government should incentivize local manufacturing of mechatronic components to reduce import dependency and lower costs for businesses in Bangladesh Dhaka. Additionally, establishing specialized innovation hubs can encourage startups led by Mechatronics Engineers to develop localized solutions for urban problems such as traffic management and energy efficiency.</w:t>
      </w:r>
    </w:p>
    <w:bookmarkEnd w:id="24"/>
    <w:bookmarkStart w:id="25" w:name="conclusion"/>
    <w:p>
      <w:pPr>
        <w:pStyle w:val="Heading2"/>
      </w:pPr>
      <w:r>
        <w:t xml:space="preserve">6. Conclusion</w:t>
      </w:r>
    </w:p>
    <w:p>
      <w:pPr>
        <w:pStyle w:val="FirstParagraph"/>
      </w:pPr>
      <w:r>
        <w:t xml:space="preserve">The Mechatronics Engineer is a cornerstone of modern industrial development in Bangladesh Dhaka. By integrating diverse engineering disciplines, these professionals enable the automation and smartification of industries that are vital to the nation's economy. While challenges exist regarding education, supply chains, and market awareness, the trajectory points toward a future where mechatronic systems are ubiquitous in Bangladesh Dhaka’s infrastructure.</w:t>
      </w:r>
    </w:p>
    <w:p>
      <w:pPr>
        <w:pStyle w:val="BodyText"/>
      </w:pPr>
      <w:r>
        <w:t xml:space="preserve">As Bangladesh aims to transition from a low-income country to an upper-middle-income economy by 2031, the role of the Mechatronics Engineer will expand beyond manufacturing into healthcare robotics, autonomous vehicles, and advanced agriculture. Investing in this workforce is not just an economic imperative but a strategic necessity for sustainable urban development in Bangladesh Dhaka.</w:t>
      </w:r>
    </w:p>
    <w:bookmarkEnd w:id="25"/>
    <w:bookmarkStart w:id="26" w:name="references"/>
    <w:p>
      <w:pPr>
        <w:pStyle w:val="Heading2"/>
      </w:pPr>
      <w:r>
        <w:t xml:space="preserve">References</w:t>
      </w:r>
    </w:p>
    <w:p>
      <w:pPr>
        <w:numPr>
          <w:ilvl w:val="0"/>
          <w:numId w:val="1002"/>
        </w:numPr>
        <w:pStyle w:val="Compact"/>
      </w:pPr>
      <w:r>
        <w:t xml:space="preserve">Bangladesh Association of Software and Information Services (BASIS). (2023). </w:t>
      </w:r>
      <w:r>
        <w:rPr>
          <w:iCs/>
          <w:i/>
        </w:rPr>
        <w:t xml:space="preserve">Tech Industry Growth Report</w:t>
      </w:r>
      <w:r>
        <w:t xml:space="preserve">. Dhaka.</w:t>
      </w:r>
    </w:p>
    <w:p>
      <w:pPr>
        <w:numPr>
          <w:ilvl w:val="0"/>
          <w:numId w:val="1002"/>
        </w:numPr>
        <w:pStyle w:val="Compact"/>
      </w:pPr>
      <w:r>
        <w:t xml:space="preserve">Mahmood, A., &amp; Rahman, M. (2022). "Automation in the Garment Sector: A Case Study of Dhaka." Journal of Bangladesh Engineering Technology.</w:t>
      </w:r>
    </w:p>
    <w:p>
      <w:pPr>
        <w:numPr>
          <w:ilvl w:val="0"/>
          <w:numId w:val="1002"/>
        </w:numPr>
        <w:pStyle w:val="Compact"/>
      </w:pPr>
      <w:r>
        <w:t xml:space="preserve">National Academy for Educational Planning and Administration (NAEPA). (2021). </w:t>
      </w:r>
      <w:r>
        <w:rPr>
          <w:iCs/>
          <w:i/>
        </w:rPr>
        <w:t xml:space="preserve">Technical Education Trends in South Asia</w:t>
      </w:r>
      <w:r>
        <w:t xml:space="preserve">. Dhaka.</w:t>
      </w:r>
    </w:p>
    <w:p>
      <w:pPr>
        <w:pStyle w:val="FirstParagraph"/>
      </w:pPr>
      <w:r>
        <w:t xml:space="preserve">© 2024 Research Publication on Mechatronics Engineering.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Bangladesh Dhaka</dc:title>
  <dc:creator/>
  <dc:language>en</dc:language>
  <cp:keywords/>
  <dcterms:created xsi:type="dcterms:W3CDTF">2026-07-29T14:02:32Z</dcterms:created>
  <dcterms:modified xsi:type="dcterms:W3CDTF">2026-07-29T14:02:32Z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