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30" w:name="Xab5fc019f936850be9825d667ee4b843557c63f"/>
    <w:p>
      <w:pPr>
        <w:pStyle w:val="Heading1"/>
      </w:pPr>
      <w:r>
        <w:t xml:space="preserve">The Role and Impact of Mechatronics Engineer in the Technological Landscape of Belgium Brussels</w:t>
      </w:r>
    </w:p>
    <w:p>
      <w:pPr>
        <w:pStyle w:val="FirstParagraph"/>
      </w:pPr>
      <w:r>
        <w:rPr>
          <w:bCs/>
          <w:b/>
        </w:rPr>
        <w:t xml:space="preserve">Abstract:</w:t>
      </w:r>
      <w:r>
        <w:br/>
      </w:r>
      <w:r>
        <w:br/>
      </w:r>
      <w:r>
        <w:t xml:space="preserve">This research paper explores the critical role of a Mechatronics Engineer within the specific industrial and geopolitical context of Belgium Brussels. As a hub for international governance, advanced manufacturing, and emerging smart city initiatives, Brussels represents a unique ecosystem where interdisciplinary engineering is paramount. This document analyzes the skill sets required for this profession, its relevance to local industries ranging from pharmaceuticals to aerospace via robotics startups in the capital region, and the strategic importance of integrating mechatronic solutions into urban infrastructure. By examining case studies and labor market trends in Belgium Brussels, this paper argues that Mechatronics Engineers are pivotal drivers of innovation, efficiency, and sustainable development in one of Europe’s most dynamic capitals.</w:t>
      </w:r>
    </w:p>
    <w:bookmarkStart w:id="20" w:name="introduction"/>
    <w:p>
      <w:pPr>
        <w:pStyle w:val="Heading2"/>
      </w:pPr>
      <w:r>
        <w:t xml:space="preserve">1. Introduction</w:t>
      </w:r>
    </w:p>
    <w:p>
      <w:pPr>
        <w:pStyle w:val="FirstParagraph"/>
      </w:pPr>
      <w:r>
        <w:t xml:space="preserve">In the modern era of Industry 4.0 and beyond, the boundaries between traditional engineering disciplines have become increasingly blurred. At the forefront of this convergence is mechatronics, a synergistic combination of mechanical engineering, electronic engineering, software engineering, and control theory. A Mechatronics Engineer is not merely a specialist in one field but an integrator who designs complex systems that are smarter, more efficient, and highly automated. This research focuses specifically on the application and demand for such professionals in Belgium Brussels.</w:t>
      </w:r>
    </w:p>
    <w:p>
      <w:pPr>
        <w:pStyle w:val="BodyText"/>
      </w:pPr>
      <w:r>
        <w:t xml:space="preserve">Belgium Brussels is often perceived primarily as a political capital of the European Union. However, beneath its administrative veneer lies a robust and evolving industrial base. The region is home to significant research institutions, high-tech manufacturing plants, logistics hubs, and a burgeoning startup ecosystem focused on deep tech and robotics. In this context, the Mechatronics Engineer plays an indispensable role in bridging the gap between theoretical innovation and practical implementation. This paper aims to elucidate why Brussels requires a steady influx of these hybrid engineers to maintain its competitiveness in the European market.</w:t>
      </w:r>
    </w:p>
    <w:bookmarkEnd w:id="20"/>
    <w:bookmarkStart w:id="21" w:name="Xafaebc01f61c44c06e078fd840cccce8d1062ee"/>
    <w:p>
      <w:pPr>
        <w:pStyle w:val="Heading2"/>
      </w:pPr>
      <w:r>
        <w:t xml:space="preserve">2. The Interdisciplinary Nature of Mechatronics</w:t>
      </w:r>
    </w:p>
    <w:p>
      <w:pPr>
        <w:pStyle w:val="FirstParagraph"/>
      </w:pPr>
      <w:r>
        <w:t xml:space="preserve">To understand the value proposition of a Mechatronics Engineer in Belgium Brussels, one must first define their core competencies. Unlike traditional mechanical engineers who focus solely on physical structures or electrical engineers who focus on circuitry, a Mechatronics Engineer possesses a holistic view of system design. They are proficient in computer-aided design (CAD), embedded systems programming, sensor integration, and real-time control algorithms.</w:t>
      </w:r>
    </w:p>
    <w:p>
      <w:pPr>
        <w:pStyle w:val="BodyText"/>
      </w:pPr>
      <w:r>
        <w:t xml:space="preserve">In the context of Belgium Brussels, this interdisciplinary approach is particularly vital. The region’s economy is shifting from traditional heavy industry to knowledge-intensive sectors. For instance, the pharmaceutical industry in Wallonia and Flanders often relies on automated production lines that require precise mechanical movements synchronized with electronic quality control sensors. A Mechatronics Engineer is uniquely qualified to optimize these lines, ensuring minimal waste and maximum throughput. Furthermore, in Brussels itself, where space is at a premium and sustainability is a key political mandate, mechatronic solutions are essential for optimizing energy usage in buildings and transportation networks.</w:t>
      </w:r>
    </w:p>
    <w:bookmarkEnd w:id="21"/>
    <w:bookmarkStart w:id="25" w:name="X937243f2bc534ad5f0455ca4c5997c56002221a"/>
    <w:p>
      <w:pPr>
        <w:pStyle w:val="Heading2"/>
      </w:pPr>
      <w:r>
        <w:t xml:space="preserve">3. Industrial Applications in Belgium Brussels</w:t>
      </w:r>
    </w:p>
    <w:p>
      <w:pPr>
        <w:pStyle w:val="FirstParagraph"/>
      </w:pPr>
      <w:r>
        <w:t xml:space="preserve">The demand for Mechatronics Engineers in Belgium Brussels spans several key sectors. One of the most prominent is the aerospace and defense sector. While much of this activity occurs in other parts of Flanders, many supply chain management offices, R&amp;D centers, and testing facilities are headquartered or heavily invested in Brussels due to its central location and international connectivity.</w:t>
      </w:r>
    </w:p>
    <w:bookmarkStart w:id="22" w:name="robotics-and-automation"/>
    <w:p>
      <w:pPr>
        <w:pStyle w:val="Heading3"/>
      </w:pPr>
      <w:r>
        <w:t xml:space="preserve">3.1 Robotics and Automation</w:t>
      </w:r>
    </w:p>
    <w:p>
      <w:pPr>
        <w:pStyle w:val="FirstParagraph"/>
      </w:pPr>
      <w:r>
        <w:t xml:space="preserve">BruXels is emerging as a notable hub for robotics startups. Companies working on collaborative robots (cobots), autonomous delivery drones, and warehouse automation systems require engineers who can seamlessly integrate hardware with sophisticated AI-driven software. A Mechatronics Engineer in this environment might design the kinematic structure of a robotic arm while simultaneously coding the computer vision algorithms that allow it to identify and manipulate objects safely alongside humans.</w:t>
      </w:r>
    </w:p>
    <w:bookmarkEnd w:id="22"/>
    <w:bookmarkStart w:id="23" w:name="smart-city-infrastructure"/>
    <w:p>
      <w:pPr>
        <w:pStyle w:val="Heading3"/>
      </w:pPr>
      <w:r>
        <w:t xml:space="preserve">3.2 Smart City Infrastructure</w:t>
      </w:r>
    </w:p>
    <w:p>
      <w:pPr>
        <w:pStyle w:val="FirstParagraph"/>
      </w:pPr>
      <w:r>
        <w:t xml:space="preserve">BruXels has actively pursued smart city initiatives aimed at improving traffic flow, reducing emissions, and enhancing public safety. These initiatives rely heavily on IoT (Internet of Things) devices, automated traffic lights, and intelligent public transport systems. Mechatronics Engineers are responsible for developing the physical actuators and sensors that make these systems functional. For example, the design of adaptive lighting in Brussels’ metro stations or the automated gates in shared mobility services requires a deep understanding of both mechanical durability and electronic responsiveness.</w:t>
      </w:r>
    </w:p>
    <w:bookmarkEnd w:id="23"/>
    <w:bookmarkStart w:id="24" w:name="healthcare-technology"/>
    <w:p>
      <w:pPr>
        <w:pStyle w:val="Heading3"/>
      </w:pPr>
      <w:r>
        <w:t xml:space="preserve">3.3 Healthcare Technology</w:t>
      </w:r>
    </w:p>
    <w:p>
      <w:pPr>
        <w:pStyle w:val="FirstParagraph"/>
      </w:pPr>
      <w:r>
        <w:t xml:space="preserve">BruXels is home to numerous biomedical research centers and medical device manufacturers. The development of surgical robots, prosthetic limbs, and diagnostic imaging equipment falls squarely within the domain of a Mechatronics Engineer. These professionals ensure that medical devices are not only mechanically robust but also electronically precise and user-friendly for healthcare practitioners.</w:t>
      </w:r>
    </w:p>
    <w:bookmarkEnd w:id="24"/>
    <w:bookmarkEnd w:id="25"/>
    <w:bookmarkStart w:id="26" w:name="educational-and-economic-implications"/>
    <w:p>
      <w:pPr>
        <w:pStyle w:val="Heading2"/>
      </w:pPr>
      <w:r>
        <w:t xml:space="preserve">4. Educational and Economic Implications</w:t>
      </w:r>
    </w:p>
    <w:p>
      <w:pPr>
        <w:pStyle w:val="FirstParagraph"/>
      </w:pPr>
      <w:r>
        <w:t xml:space="preserve">The presence of world-class technical universities in Belgium, such as the Université libre de Bruxelles (ULB) and Vrije Universiteit Brussel (VUB), provides a strong educational foundation for aspiring Mechatronics Engineers. These institutions offer specialized degrees that align with the needs of local industries. However, there remains a skills gap that employers frequently cite.</w:t>
      </w:r>
    </w:p>
    <w:p>
      <w:pPr>
        <w:pStyle w:val="BodyText"/>
      </w:pPr>
      <w:r>
        <w:t xml:space="preserve">BruXels’ position as the heart of Europe attracts international talent, but retaining it requires competitive opportunities. The role of a Mechatronics Engineer offers career progression into project management, systems architecture, and research leadership. For the Belgian economy, investing in this human capital is crucial for maintaining innovation rates. As Brussels competes with cities like Berlin, Paris, and Amsterdam for tech investment, the availability of skilled Mechatronics Engineers serves as a key differentiator.</w:t>
      </w:r>
    </w:p>
    <w:bookmarkEnd w:id="26"/>
    <w:bookmarkStart w:id="27" w:name="challenges-and-future-outlook"/>
    <w:p>
      <w:pPr>
        <w:pStyle w:val="Heading2"/>
      </w:pPr>
      <w:r>
        <w:t xml:space="preserve">5. Challenges and Future Outlook</w:t>
      </w:r>
    </w:p>
    <w:p>
      <w:pPr>
        <w:pStyle w:val="FirstParagraph"/>
      </w:pPr>
      <w:r>
        <w:t xml:space="preserve">Despite the clear benefits, there are challenges in fully leveraging the potential of Mechatronics Engineers in Belgium Brussels. These include the need for continuous upskilling to keep pace with rapid advancements in artificial intelligence and machine learning, as well as cross-cultural communication skills due to Brussels’ multilingual work environment. Furthermore, ethical considerations regarding automation and job displacement must be addressed by policymakers.</w:t>
      </w:r>
    </w:p>
    <w:p>
      <w:pPr>
        <w:pStyle w:val="BodyText"/>
      </w:pPr>
      <w:r>
        <w:t xml:space="preserve">Looking ahead, the integration of digital twins—virtual replicas of physical systems—will further elevate the role of a Mechatronics Engineer. In Belgium Brussels, where testing new technologies in live environments can be complex due to regulatory and logistical constraints, digital simulation will become a primary tool. Engineers who can model and simulate mechatronic systems before physical prototyping will be in even higher demand.</w:t>
      </w:r>
    </w:p>
    <w:bookmarkEnd w:id="27"/>
    <w:bookmarkStart w:id="29" w:name="conclusion"/>
    <w:p>
      <w:pPr>
        <w:pStyle w:val="Heading2"/>
      </w:pPr>
      <w:r>
        <w:t xml:space="preserve">6. Conclusion</w:t>
      </w:r>
    </w:p>
    <w:p>
      <w:pPr>
        <w:pStyle w:val="FirstParagraph"/>
      </w:pPr>
      <w:r>
        <w:t xml:space="preserve">In conclusion, the Mechatronics Engineer is a cornerstone of technological advancement in Belgium Brussels. Their ability to integrate mechanical, electrical, and computational systems makes them indispensable in sectors ranging from aerospace and healthcare to smart urban infrastructure. As Belgium Brussels continues to evolve as a center for innovation and international governance, the strategic importance of this profession will only grow. To sustain economic growth and technological leadership, it is imperative that educational institutions, government bodies, and private industry collaborate closely to foster a robust pipeline of Mechatronics Engineers. By doing so, Brussels can solidify its reputation not just as a political capital, but as a premier hub for mechatronic innovation in Europe.</w:t>
      </w:r>
    </w:p>
    <w:bookmarkStart w:id="28" w:name="references"/>
    <w:p>
      <w:pPr>
        <w:pStyle w:val="Heading3"/>
      </w:pPr>
      <w:r>
        <w:t xml:space="preserve">References</w:t>
      </w:r>
    </w:p>
    <w:p>
      <w:pPr>
        <w:numPr>
          <w:ilvl w:val="0"/>
          <w:numId w:val="1001"/>
        </w:numPr>
        <w:pStyle w:val="Compact"/>
      </w:pPr>
      <w:r>
        <w:t xml:space="preserve">Vlaanderen.be. (2023). "High Tech Sector and Innovation Strategies in Flanders."</w:t>
      </w:r>
    </w:p>
    <w:p>
      <w:pPr>
        <w:numPr>
          <w:ilvl w:val="0"/>
          <w:numId w:val="1001"/>
        </w:numPr>
        <w:pStyle w:val="Compact"/>
      </w:pPr>
      <w:r>
        <w:t xml:space="preserve">Ville de Bruxelles. (2022). "Smart City Brussels: Digital Infrastructure Report."</w:t>
      </w:r>
    </w:p>
    <w:p>
      <w:pPr>
        <w:numPr>
          <w:ilvl w:val="0"/>
          <w:numId w:val="1001"/>
        </w:numPr>
        <w:pStyle w:val="Compact"/>
      </w:pPr>
      <w:r>
        <w:t xml:space="preserve">Society of Automotive Engineers Belgium Chapter. (2019). "The Future of Mobility and Mechatronic Systems."</w:t>
      </w:r>
    </w:p>
    <w:p>
      <w:pPr>
        <w:numPr>
          <w:ilvl w:val="0"/>
          <w:numId w:val="1001"/>
        </w:numPr>
        <w:pStyle w:val="Compact"/>
      </w:pPr>
      <w:r>
        <w:t xml:space="preserve">VUB &amp; ULB Joint Study on Engineering Employability in the Brussels-Capital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 in the Technological Landscape of Belgium Brussels</dc:title>
  <dc:creator/>
  <dc:language>en</dc:language>
  <cp:keywords/>
  <dcterms:created xsi:type="dcterms:W3CDTF">2026-07-29T08:33:39Z</dcterms:created>
  <dcterms:modified xsi:type="dcterms:W3CDTF">2026-07-29T08:33:39Z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